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ED409" w14:textId="77777777" w:rsidR="008B5C91" w:rsidRDefault="008B5C91" w:rsidP="00654C62">
      <w:pPr>
        <w:pStyle w:val="Textoindependiente"/>
        <w:ind w:left="851" w:right="784"/>
        <w:rPr>
          <w:rFonts w:ascii="Times New Roman"/>
          <w:sz w:val="20"/>
        </w:rPr>
      </w:pPr>
    </w:p>
    <w:p w14:paraId="101ED40A" w14:textId="77777777" w:rsidR="008B5C91" w:rsidRDefault="008B5C91" w:rsidP="00654C62">
      <w:pPr>
        <w:pStyle w:val="Textoindependiente"/>
        <w:ind w:left="851" w:right="784"/>
        <w:rPr>
          <w:rFonts w:ascii="Times New Roman"/>
          <w:sz w:val="20"/>
        </w:rPr>
      </w:pPr>
    </w:p>
    <w:p w14:paraId="101ED40D" w14:textId="77777777" w:rsidR="008B5C91" w:rsidRPr="006D3DD0" w:rsidRDefault="00F56841" w:rsidP="00654C62">
      <w:pPr>
        <w:pStyle w:val="Ttulo1"/>
        <w:spacing w:before="101"/>
        <w:ind w:left="851" w:right="784"/>
        <w:rPr>
          <w:lang w:val="es-AR"/>
        </w:rPr>
      </w:pPr>
      <w:r w:rsidRPr="006D3DD0">
        <w:rPr>
          <w:lang w:val="es-AR"/>
        </w:rPr>
        <w:t>ACUERDO DE TRANSFERENCIA DE RESULTADOS</w:t>
      </w:r>
    </w:p>
    <w:p w14:paraId="101ED40E" w14:textId="77777777" w:rsidR="008B5C91" w:rsidRPr="006D3DD0" w:rsidRDefault="008B5C91" w:rsidP="00654C62">
      <w:pPr>
        <w:pStyle w:val="Textoindependiente"/>
        <w:spacing w:before="9"/>
        <w:ind w:left="851" w:right="784"/>
        <w:rPr>
          <w:b/>
          <w:sz w:val="21"/>
          <w:lang w:val="es-AR"/>
        </w:rPr>
      </w:pPr>
    </w:p>
    <w:p w14:paraId="101ED40F" w14:textId="77777777" w:rsidR="008B5C91" w:rsidRPr="006D3DD0" w:rsidRDefault="00F56841" w:rsidP="00654C62">
      <w:pPr>
        <w:ind w:left="851" w:right="784"/>
        <w:jc w:val="both"/>
        <w:rPr>
          <w:lang w:val="es-AR"/>
        </w:rPr>
      </w:pPr>
      <w:r w:rsidRPr="006D3DD0">
        <w:rPr>
          <w:lang w:val="es-AR"/>
        </w:rPr>
        <w:t xml:space="preserve">Por una Parte, la </w:t>
      </w:r>
      <w:r w:rsidRPr="006D3DD0">
        <w:rPr>
          <w:b/>
          <w:lang w:val="es-AR"/>
        </w:rPr>
        <w:t>Universidad Nacional de General San Martín</w:t>
      </w:r>
      <w:r w:rsidRPr="006D3DD0">
        <w:rPr>
          <w:lang w:val="es-AR"/>
        </w:rPr>
        <w:t>, con domicilio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legal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24"/>
          <w:lang w:val="es-AR"/>
        </w:rPr>
        <w:t xml:space="preserve"> </w:t>
      </w:r>
      <w:r w:rsidRPr="006D3DD0">
        <w:rPr>
          <w:lang w:val="es-AR"/>
        </w:rPr>
        <w:t>Av.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25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6"/>
          <w:lang w:val="es-AR"/>
        </w:rPr>
        <w:t xml:space="preserve"> </w:t>
      </w:r>
      <w:proofErr w:type="gramStart"/>
      <w:r w:rsidRPr="006D3DD0">
        <w:rPr>
          <w:lang w:val="es-AR"/>
        </w:rPr>
        <w:t>Mayo</w:t>
      </w:r>
      <w:proofErr w:type="gramEnd"/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1405,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San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Martín,</w:t>
      </w:r>
      <w:r w:rsidRPr="006D3DD0">
        <w:rPr>
          <w:spacing w:val="-27"/>
          <w:lang w:val="es-AR"/>
        </w:rPr>
        <w:t xml:space="preserve"> </w:t>
      </w:r>
      <w:r w:rsidRPr="006D3DD0">
        <w:rPr>
          <w:lang w:val="es-AR"/>
        </w:rPr>
        <w:t>Provincia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Buenos Aires,</w:t>
      </w:r>
      <w:r w:rsidRPr="006D3DD0">
        <w:rPr>
          <w:spacing w:val="-21"/>
          <w:lang w:val="es-AR"/>
        </w:rPr>
        <w:t xml:space="preserve"> </w:t>
      </w:r>
      <w:r w:rsidRPr="006D3DD0">
        <w:rPr>
          <w:lang w:val="es-AR"/>
        </w:rPr>
        <w:t>Argentina,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representada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este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acto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por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su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Rector</w:t>
      </w:r>
      <w:r w:rsidRPr="006D3DD0">
        <w:rPr>
          <w:spacing w:val="-20"/>
          <w:lang w:val="es-AR"/>
        </w:rPr>
        <w:t xml:space="preserve"> </w:t>
      </w:r>
      <w:proofErr w:type="spellStart"/>
      <w:r w:rsidRPr="006D3DD0">
        <w:rPr>
          <w:lang w:val="es-AR"/>
        </w:rPr>
        <w:t>Cdor</w:t>
      </w:r>
      <w:proofErr w:type="spellEnd"/>
      <w:r w:rsidRPr="006D3DD0">
        <w:rPr>
          <w:lang w:val="es-AR"/>
        </w:rPr>
        <w:t>.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Carlos Greco,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adelante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denominada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“UNSAM”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y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por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la</w:t>
      </w:r>
      <w:r w:rsidRPr="006D3DD0">
        <w:rPr>
          <w:spacing w:val="-21"/>
          <w:lang w:val="es-AR"/>
        </w:rPr>
        <w:t xml:space="preserve"> </w:t>
      </w:r>
      <w:r w:rsidRPr="006D3DD0">
        <w:rPr>
          <w:lang w:val="es-AR"/>
        </w:rPr>
        <w:t>otra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parte,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el</w:t>
      </w:r>
      <w:r w:rsidRPr="006D3DD0">
        <w:rPr>
          <w:spacing w:val="-17"/>
          <w:lang w:val="es-AR"/>
        </w:rPr>
        <w:t xml:space="preserve"> </w:t>
      </w:r>
      <w:r w:rsidRPr="006D3DD0">
        <w:rPr>
          <w:b/>
          <w:lang w:val="es-AR"/>
        </w:rPr>
        <w:t>Hospital Interzonal General de Agudos “Eva Perón”</w:t>
      </w:r>
      <w:r w:rsidRPr="006D3DD0">
        <w:rPr>
          <w:lang w:val="es-AR"/>
        </w:rPr>
        <w:t>, con domicilio legal en</w:t>
      </w:r>
      <w:r w:rsidRPr="006D3DD0">
        <w:rPr>
          <w:spacing w:val="64"/>
          <w:lang w:val="es-AR"/>
        </w:rPr>
        <w:t xml:space="preserve"> </w:t>
      </w:r>
      <w:r w:rsidRPr="006D3DD0">
        <w:rPr>
          <w:lang w:val="es-AR"/>
        </w:rPr>
        <w:t>Av.</w:t>
      </w:r>
    </w:p>
    <w:p w14:paraId="101ED410" w14:textId="77777777" w:rsidR="008B5C91" w:rsidRPr="006D3DD0" w:rsidRDefault="00F56841" w:rsidP="00654C62">
      <w:pPr>
        <w:pStyle w:val="Textoindependiente"/>
        <w:spacing w:before="2"/>
        <w:ind w:left="851" w:right="784"/>
        <w:jc w:val="both"/>
        <w:rPr>
          <w:lang w:val="es-AR"/>
        </w:rPr>
      </w:pPr>
      <w:r w:rsidRPr="006D3DD0">
        <w:rPr>
          <w:lang w:val="es-AR"/>
        </w:rPr>
        <w:t xml:space="preserve">101 Dr. Ricardo Balbín 3200, San Martín, Provincia de Buenos Aires, Argentina, representado en este acto por su </w:t>
      </w:r>
      <w:proofErr w:type="gramStart"/>
      <w:r w:rsidRPr="006D3DD0">
        <w:rPr>
          <w:lang w:val="es-AR"/>
        </w:rPr>
        <w:t>Director Ejecutivo</w:t>
      </w:r>
      <w:proofErr w:type="gramEnd"/>
      <w:r w:rsidRPr="006D3DD0">
        <w:rPr>
          <w:lang w:val="es-AR"/>
        </w:rPr>
        <w:t xml:space="preserve"> Dr. Alejandro Pablo </w:t>
      </w:r>
      <w:proofErr w:type="spellStart"/>
      <w:r w:rsidRPr="006D3DD0">
        <w:rPr>
          <w:lang w:val="es-AR"/>
        </w:rPr>
        <w:t>Saied</w:t>
      </w:r>
      <w:proofErr w:type="spellEnd"/>
      <w:r w:rsidRPr="006D3DD0">
        <w:rPr>
          <w:lang w:val="es-AR"/>
        </w:rPr>
        <w:t>, en adelante denominado “HIGAEP”, y en</w:t>
      </w:r>
      <w:r w:rsidRPr="006D3DD0">
        <w:rPr>
          <w:spacing w:val="-69"/>
          <w:lang w:val="es-AR"/>
        </w:rPr>
        <w:t xml:space="preserve"> </w:t>
      </w:r>
      <w:r w:rsidRPr="006D3DD0">
        <w:rPr>
          <w:lang w:val="es-AR"/>
        </w:rPr>
        <w:t>conjunto como las “PARTES”.</w:t>
      </w:r>
    </w:p>
    <w:p w14:paraId="101ED411" w14:textId="77777777" w:rsidR="008B5C91" w:rsidRPr="006D3DD0" w:rsidRDefault="008B5C91" w:rsidP="00654C62">
      <w:pPr>
        <w:pStyle w:val="Textoindependiente"/>
        <w:ind w:left="851" w:right="784"/>
        <w:rPr>
          <w:lang w:val="es-AR"/>
        </w:rPr>
      </w:pPr>
    </w:p>
    <w:p w14:paraId="101ED412" w14:textId="77777777" w:rsidR="008B5C91" w:rsidRDefault="00F56841" w:rsidP="00654C62">
      <w:pPr>
        <w:pStyle w:val="Ttulo1"/>
        <w:ind w:left="851" w:right="784"/>
        <w:rPr>
          <w:b w:val="0"/>
        </w:rPr>
      </w:pPr>
      <w:proofErr w:type="spellStart"/>
      <w:r>
        <w:t>Antecedentes</w:t>
      </w:r>
      <w:proofErr w:type="spellEnd"/>
      <w:r>
        <w:rPr>
          <w:b w:val="0"/>
        </w:rPr>
        <w:t>.</w:t>
      </w:r>
    </w:p>
    <w:p w14:paraId="101ED413" w14:textId="77777777" w:rsidR="008B5C91" w:rsidRPr="006D3DD0" w:rsidRDefault="00F56841" w:rsidP="00654C62">
      <w:pPr>
        <w:pStyle w:val="Prrafodelista"/>
        <w:numPr>
          <w:ilvl w:val="0"/>
          <w:numId w:val="2"/>
        </w:numPr>
        <w:tabs>
          <w:tab w:val="left" w:pos="2080"/>
        </w:tabs>
        <w:spacing w:before="1"/>
        <w:ind w:left="851" w:right="784" w:firstLine="0"/>
        <w:rPr>
          <w:lang w:val="es-AR"/>
        </w:rPr>
      </w:pPr>
      <w:r w:rsidRPr="006D3DD0">
        <w:rPr>
          <w:lang w:val="es-AR"/>
        </w:rPr>
        <w:t>Que la UNSAM recibió una subvención por la suma de CUATRO MILLONES DE PESOS ($ 4.000.000) para llevar adelante el proyecto denominado “Desarrollo de un Predictor del Impacto Neurocognitivo de COVID Prolongado para los Habitantes de la Provincia de Buenos Aires” en</w:t>
      </w:r>
      <w:r w:rsidRPr="006D3DD0">
        <w:rPr>
          <w:spacing w:val="-59"/>
          <w:lang w:val="es-AR"/>
        </w:rPr>
        <w:t xml:space="preserve"> </w:t>
      </w:r>
      <w:r w:rsidRPr="006D3DD0">
        <w:rPr>
          <w:lang w:val="es-AR"/>
        </w:rPr>
        <w:t>el marco de la primera Convocatoria del Fondo de Innovación Tecnológica de Buenos Aires del MINISTERIO DE PRODUCCIÓN, CIENCIA E INNOVACIÓN TECNOLÓGICA DE LA PROVINCIA DE BUENOS</w:t>
      </w:r>
      <w:r w:rsidRPr="006D3DD0">
        <w:rPr>
          <w:spacing w:val="-9"/>
          <w:lang w:val="es-AR"/>
        </w:rPr>
        <w:t xml:space="preserve"> </w:t>
      </w:r>
      <w:r w:rsidRPr="006D3DD0">
        <w:rPr>
          <w:lang w:val="es-AR"/>
        </w:rPr>
        <w:t>AIRES.</w:t>
      </w:r>
    </w:p>
    <w:p w14:paraId="101ED414" w14:textId="77777777" w:rsidR="008B5C91" w:rsidRPr="006D3DD0" w:rsidRDefault="008B5C91" w:rsidP="00654C62">
      <w:pPr>
        <w:pStyle w:val="Textoindependiente"/>
        <w:spacing w:before="9"/>
        <w:ind w:left="851" w:right="784"/>
        <w:rPr>
          <w:sz w:val="21"/>
          <w:lang w:val="es-AR"/>
        </w:rPr>
      </w:pPr>
    </w:p>
    <w:p w14:paraId="101ED415" w14:textId="77777777" w:rsidR="008B5C91" w:rsidRPr="006D3DD0" w:rsidRDefault="00F56841" w:rsidP="00654C62">
      <w:pPr>
        <w:pStyle w:val="Prrafodelista"/>
        <w:numPr>
          <w:ilvl w:val="0"/>
          <w:numId w:val="2"/>
        </w:numPr>
        <w:tabs>
          <w:tab w:val="left" w:pos="2157"/>
        </w:tabs>
        <w:ind w:left="851" w:right="784" w:firstLine="0"/>
        <w:rPr>
          <w:lang w:val="es-AR"/>
        </w:rPr>
      </w:pPr>
      <w:r w:rsidRPr="006D3DD0">
        <w:rPr>
          <w:lang w:val="es-AR"/>
        </w:rPr>
        <w:t>Que el proyecto presentado y financiado tuvo como Institución Beneficiaria a la UNSAM bajo la Dirección del Dr. Martín Belzunce de la Escuela de Ciencia y Tecnología y participación de un grupo de investigadores y becarios de la</w:t>
      </w:r>
      <w:r w:rsidRPr="006D3DD0">
        <w:rPr>
          <w:spacing w:val="-6"/>
          <w:lang w:val="es-AR"/>
        </w:rPr>
        <w:t xml:space="preserve"> </w:t>
      </w:r>
      <w:r w:rsidRPr="006D3DD0">
        <w:rPr>
          <w:lang w:val="es-AR"/>
        </w:rPr>
        <w:t>UNSAM.</w:t>
      </w:r>
    </w:p>
    <w:p w14:paraId="101ED416" w14:textId="77777777" w:rsidR="008B5C91" w:rsidRPr="006D3DD0" w:rsidRDefault="00F56841" w:rsidP="00654C62">
      <w:pPr>
        <w:pStyle w:val="Prrafodelista"/>
        <w:numPr>
          <w:ilvl w:val="0"/>
          <w:numId w:val="2"/>
        </w:numPr>
        <w:tabs>
          <w:tab w:val="left" w:pos="2094"/>
        </w:tabs>
        <w:spacing w:before="2"/>
        <w:ind w:left="851" w:right="784" w:firstLine="0"/>
        <w:rPr>
          <w:lang w:val="es-AR"/>
        </w:rPr>
      </w:pPr>
      <w:r w:rsidRPr="006D3DD0">
        <w:rPr>
          <w:lang w:val="es-AR"/>
        </w:rPr>
        <w:t>Que para la presentación del proyecto la convocatoria requería la participación de una entidad Adoptante siendo en ese caso el</w:t>
      </w:r>
      <w:r w:rsidRPr="006D3DD0">
        <w:rPr>
          <w:spacing w:val="-71"/>
          <w:lang w:val="es-AR"/>
        </w:rPr>
        <w:t xml:space="preserve"> </w:t>
      </w:r>
      <w:r w:rsidRPr="006D3DD0">
        <w:rPr>
          <w:lang w:val="es-AR"/>
        </w:rPr>
        <w:t>Hospital Interzonal General de Agudos Eva</w:t>
      </w:r>
      <w:r w:rsidRPr="006D3DD0">
        <w:rPr>
          <w:spacing w:val="-6"/>
          <w:lang w:val="es-AR"/>
        </w:rPr>
        <w:t xml:space="preserve"> </w:t>
      </w:r>
      <w:r w:rsidRPr="006D3DD0">
        <w:rPr>
          <w:lang w:val="es-AR"/>
        </w:rPr>
        <w:t>Perón.</w:t>
      </w:r>
    </w:p>
    <w:p w14:paraId="101ED417" w14:textId="77777777" w:rsidR="008B5C91" w:rsidRPr="006D3DD0" w:rsidRDefault="00F56841" w:rsidP="00654C62">
      <w:pPr>
        <w:pStyle w:val="Prrafodelista"/>
        <w:numPr>
          <w:ilvl w:val="0"/>
          <w:numId w:val="2"/>
        </w:numPr>
        <w:tabs>
          <w:tab w:val="left" w:pos="2135"/>
        </w:tabs>
        <w:ind w:left="851" w:right="784" w:firstLine="0"/>
        <w:rPr>
          <w:lang w:val="es-AR"/>
        </w:rPr>
      </w:pPr>
      <w:r w:rsidRPr="006D3DD0">
        <w:rPr>
          <w:lang w:val="es-AR"/>
        </w:rPr>
        <w:t>Que a los fines de la convocatoria se prevé que finalizado el proyecto haya una efectiva transferencia de los resultados a corto plazo hacia el</w:t>
      </w:r>
      <w:r w:rsidRPr="006D3DD0">
        <w:rPr>
          <w:spacing w:val="-4"/>
          <w:lang w:val="es-AR"/>
        </w:rPr>
        <w:t xml:space="preserve"> </w:t>
      </w:r>
      <w:r w:rsidRPr="006D3DD0">
        <w:rPr>
          <w:lang w:val="es-AR"/>
        </w:rPr>
        <w:t>adoptante.</w:t>
      </w:r>
    </w:p>
    <w:p w14:paraId="101ED418" w14:textId="77777777" w:rsidR="008B5C91" w:rsidRPr="006D3DD0" w:rsidRDefault="008B5C91" w:rsidP="00654C62">
      <w:pPr>
        <w:pStyle w:val="Textoindependiente"/>
        <w:ind w:left="851" w:right="784"/>
        <w:rPr>
          <w:lang w:val="es-AR"/>
        </w:rPr>
      </w:pPr>
    </w:p>
    <w:p w14:paraId="101ED419" w14:textId="77777777" w:rsidR="008B5C91" w:rsidRPr="006D3DD0" w:rsidRDefault="00F56841" w:rsidP="00654C62">
      <w:pPr>
        <w:pStyle w:val="Prrafodelista"/>
        <w:numPr>
          <w:ilvl w:val="0"/>
          <w:numId w:val="2"/>
        </w:numPr>
        <w:tabs>
          <w:tab w:val="left" w:pos="2094"/>
        </w:tabs>
        <w:spacing w:before="1"/>
        <w:ind w:left="851" w:right="784" w:firstLine="0"/>
        <w:rPr>
          <w:lang w:val="es-AR"/>
        </w:rPr>
      </w:pPr>
      <w:proofErr w:type="gramStart"/>
      <w:r w:rsidRPr="006D3DD0">
        <w:rPr>
          <w:lang w:val="es-AR"/>
        </w:rPr>
        <w:t>Que</w:t>
      </w:r>
      <w:proofErr w:type="gramEnd"/>
      <w:r w:rsidRPr="006D3DD0">
        <w:rPr>
          <w:lang w:val="es-AR"/>
        </w:rPr>
        <w:t xml:space="preserve"> en la estrategia para la efectiva transferencia y adopción de los resultados del proyecto, se estableció que aquellos serán utilizados primariamente por el hospital adoptante, pero luego expandible a toda la provincia para el diseño y la implementación de políticas públicas de salud. Es por eso que se espera que el conocimiento generado por las técnicas de aprendizaje automático sea transferible a la atención clínica de pacientes con síntomas post </w:t>
      </w:r>
      <w:proofErr w:type="spellStart"/>
      <w:r w:rsidRPr="006D3DD0">
        <w:rPr>
          <w:lang w:val="es-AR"/>
        </w:rPr>
        <w:t>covid</w:t>
      </w:r>
      <w:proofErr w:type="spellEnd"/>
      <w:r w:rsidRPr="006D3DD0">
        <w:rPr>
          <w:lang w:val="es-AR"/>
        </w:rPr>
        <w:t xml:space="preserve"> y futura prevención en poblaciones de</w:t>
      </w:r>
      <w:r w:rsidRPr="006D3DD0">
        <w:rPr>
          <w:spacing w:val="-11"/>
          <w:lang w:val="es-AR"/>
        </w:rPr>
        <w:t xml:space="preserve"> </w:t>
      </w:r>
      <w:r w:rsidRPr="006D3DD0">
        <w:rPr>
          <w:lang w:val="es-AR"/>
        </w:rPr>
        <w:t>riesgo.</w:t>
      </w:r>
    </w:p>
    <w:p w14:paraId="101ED41A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En razón de ello, la transferencia de los resultados es de manera no exclusiva hacia el adoptante y por tiempo indeterminado.</w:t>
      </w:r>
    </w:p>
    <w:p w14:paraId="101ED41B" w14:textId="77777777" w:rsidR="008B5C91" w:rsidRPr="006D3DD0" w:rsidRDefault="008B5C91" w:rsidP="00654C62">
      <w:pPr>
        <w:pStyle w:val="Textoindependiente"/>
        <w:spacing w:before="11"/>
        <w:ind w:left="851" w:right="784"/>
        <w:rPr>
          <w:sz w:val="21"/>
          <w:lang w:val="es-AR"/>
        </w:rPr>
      </w:pPr>
    </w:p>
    <w:p w14:paraId="101ED41C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POR LO TANTO, las PARTES acuerdan:</w:t>
      </w:r>
    </w:p>
    <w:p w14:paraId="101ED41D" w14:textId="77777777" w:rsidR="008B5C91" w:rsidRPr="006D3DD0" w:rsidRDefault="008B5C91" w:rsidP="00654C62">
      <w:pPr>
        <w:pStyle w:val="Textoindependiente"/>
        <w:spacing w:before="9"/>
        <w:ind w:left="851" w:right="784"/>
        <w:rPr>
          <w:sz w:val="21"/>
          <w:lang w:val="es-AR"/>
        </w:rPr>
      </w:pPr>
    </w:p>
    <w:p w14:paraId="101ED41E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2262"/>
        </w:tabs>
        <w:spacing w:before="1"/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 xml:space="preserve">Objeto. </w:t>
      </w:r>
      <w:r w:rsidRPr="006D3DD0">
        <w:rPr>
          <w:lang w:val="es-AR"/>
        </w:rPr>
        <w:t>Por la presente acta, la UNSAM le transfiere desde el 29/4/2024</w:t>
      </w:r>
      <w:r w:rsidRPr="006D3DD0">
        <w:rPr>
          <w:spacing w:val="-25"/>
          <w:lang w:val="es-AR"/>
        </w:rPr>
        <w:t xml:space="preserve"> </w:t>
      </w:r>
      <w:r w:rsidRPr="006D3DD0">
        <w:rPr>
          <w:lang w:val="es-AR"/>
        </w:rPr>
        <w:t>al</w:t>
      </w:r>
      <w:r w:rsidRPr="006D3DD0">
        <w:rPr>
          <w:spacing w:val="-26"/>
          <w:lang w:val="es-AR"/>
        </w:rPr>
        <w:t xml:space="preserve"> </w:t>
      </w:r>
      <w:r w:rsidRPr="006D3DD0">
        <w:rPr>
          <w:lang w:val="es-AR"/>
        </w:rPr>
        <w:t>HIGAEP</w:t>
      </w:r>
      <w:r w:rsidRPr="006D3DD0">
        <w:rPr>
          <w:spacing w:val="-25"/>
          <w:lang w:val="es-AR"/>
        </w:rPr>
        <w:t xml:space="preserve"> </w:t>
      </w:r>
      <w:r w:rsidRPr="006D3DD0">
        <w:rPr>
          <w:lang w:val="es-AR"/>
        </w:rPr>
        <w:t>los</w:t>
      </w:r>
      <w:r w:rsidRPr="006D3DD0">
        <w:rPr>
          <w:spacing w:val="-26"/>
          <w:lang w:val="es-AR"/>
        </w:rPr>
        <w:t xml:space="preserve"> </w:t>
      </w:r>
      <w:r w:rsidRPr="006D3DD0">
        <w:rPr>
          <w:lang w:val="es-AR"/>
        </w:rPr>
        <w:t>resultados</w:t>
      </w:r>
      <w:r w:rsidRPr="006D3DD0">
        <w:rPr>
          <w:spacing w:val="-25"/>
          <w:lang w:val="es-AR"/>
        </w:rPr>
        <w:t xml:space="preserve"> </w:t>
      </w:r>
      <w:r w:rsidRPr="006D3DD0">
        <w:rPr>
          <w:lang w:val="es-AR"/>
        </w:rPr>
        <w:t>del</w:t>
      </w:r>
      <w:r w:rsidRPr="006D3DD0">
        <w:rPr>
          <w:spacing w:val="-26"/>
          <w:lang w:val="es-AR"/>
        </w:rPr>
        <w:t xml:space="preserve"> </w:t>
      </w:r>
      <w:r w:rsidRPr="006D3DD0">
        <w:rPr>
          <w:lang w:val="es-AR"/>
        </w:rPr>
        <w:t>proyecto</w:t>
      </w:r>
      <w:r w:rsidRPr="006D3DD0">
        <w:rPr>
          <w:spacing w:val="-25"/>
          <w:lang w:val="es-AR"/>
        </w:rPr>
        <w:t xml:space="preserve"> </w:t>
      </w:r>
      <w:r w:rsidRPr="006D3DD0">
        <w:rPr>
          <w:lang w:val="es-AR"/>
        </w:rPr>
        <w:t>denominado</w:t>
      </w:r>
      <w:r w:rsidRPr="006D3DD0">
        <w:rPr>
          <w:spacing w:val="-26"/>
          <w:lang w:val="es-AR"/>
        </w:rPr>
        <w:t xml:space="preserve"> </w:t>
      </w:r>
      <w:r w:rsidRPr="006D3DD0">
        <w:rPr>
          <w:lang w:val="es-AR"/>
        </w:rPr>
        <w:t>“Desarrollo de un Predictor del Impacto Neurocognitivo de COVID Prolongado para los Habitantes de la Provincia de Buenos Aires”, en adelante los “RESULTADOS”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que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se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detallan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el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Anexo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A,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cuya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autoría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es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de……………………</w:t>
      </w:r>
    </w:p>
    <w:p w14:paraId="2C7BBD88" w14:textId="77777777" w:rsidR="008B5C91" w:rsidRDefault="00F56841" w:rsidP="00654C62">
      <w:pPr>
        <w:pStyle w:val="Textoindependiente"/>
        <w:spacing w:before="1"/>
        <w:ind w:left="851" w:right="784"/>
        <w:jc w:val="both"/>
        <w:rPr>
          <w:lang w:val="es-AR"/>
        </w:rPr>
      </w:pPr>
      <w:r w:rsidRPr="006D3DD0">
        <w:rPr>
          <w:lang w:val="es-AR"/>
        </w:rPr>
        <w:t xml:space="preserve">y sobre los cuales la UNSAM declara ser titular de los derechos de </w:t>
      </w:r>
      <w:r w:rsidRPr="006D3DD0">
        <w:rPr>
          <w:lang w:val="es-AR"/>
        </w:rPr>
        <w:lastRenderedPageBreak/>
        <w:t>propiedad intelectual.</w:t>
      </w:r>
    </w:p>
    <w:p w14:paraId="101ED422" w14:textId="77777777" w:rsidR="008B5C91" w:rsidRPr="006D3DD0" w:rsidRDefault="008B5C91" w:rsidP="00654C62">
      <w:pPr>
        <w:pStyle w:val="Textoindependiente"/>
        <w:spacing w:before="7"/>
        <w:ind w:left="851" w:right="784"/>
        <w:rPr>
          <w:sz w:val="26"/>
          <w:lang w:val="es-AR"/>
        </w:rPr>
      </w:pPr>
    </w:p>
    <w:p w14:paraId="101ED423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498"/>
        </w:tabs>
        <w:spacing w:before="101"/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 xml:space="preserve">Alcance de la transferencia. </w:t>
      </w:r>
      <w:r w:rsidRPr="006D3DD0">
        <w:rPr>
          <w:lang w:val="es-AR"/>
        </w:rPr>
        <w:t>La transferencia de los resultados</w:t>
      </w:r>
      <w:r w:rsidRPr="006D3DD0">
        <w:rPr>
          <w:spacing w:val="-66"/>
          <w:lang w:val="es-AR"/>
        </w:rPr>
        <w:t xml:space="preserve"> </w:t>
      </w:r>
      <w:r w:rsidRPr="006D3DD0">
        <w:rPr>
          <w:lang w:val="es-AR"/>
        </w:rPr>
        <w:t>se efectúa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manera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no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exclusiva,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a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perpetuidad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y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gratuita.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HIGAEP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podrá utilizar los resultados para el uso de diagnóstico, académico y de investigación,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más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no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para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el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uso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comercial.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caso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3"/>
          <w:lang w:val="es-AR"/>
        </w:rPr>
        <w:t xml:space="preserve"> </w:t>
      </w:r>
      <w:r w:rsidRPr="006D3DD0">
        <w:rPr>
          <w:lang w:val="es-AR"/>
        </w:rPr>
        <w:t>poseer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interés comercial para el uso de los resultados, deberá ser comunicado a la UNSAM de manera fehaciente para que las partes regulen la actividad mediante los acuerdos que a futuro</w:t>
      </w:r>
      <w:r w:rsidRPr="006D3DD0">
        <w:rPr>
          <w:spacing w:val="-9"/>
          <w:lang w:val="es-AR"/>
        </w:rPr>
        <w:t xml:space="preserve"> </w:t>
      </w:r>
      <w:r w:rsidRPr="006D3DD0">
        <w:rPr>
          <w:lang w:val="es-AR"/>
        </w:rPr>
        <w:t>celebren.</w:t>
      </w:r>
    </w:p>
    <w:p w14:paraId="101ED424" w14:textId="77777777" w:rsidR="008B5C91" w:rsidRPr="006D3DD0" w:rsidRDefault="008B5C91" w:rsidP="00654C62">
      <w:pPr>
        <w:pStyle w:val="Textoindependiente"/>
        <w:ind w:left="851" w:right="784"/>
        <w:rPr>
          <w:lang w:val="es-AR"/>
        </w:rPr>
      </w:pPr>
    </w:p>
    <w:p w14:paraId="101ED425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524"/>
        </w:tabs>
        <w:spacing w:before="1"/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 xml:space="preserve">Propiedad. </w:t>
      </w:r>
      <w:r w:rsidRPr="006D3DD0">
        <w:rPr>
          <w:lang w:val="es-AR"/>
        </w:rPr>
        <w:t>La UNSAM continuará siendo la titular de los derechos de propiedad de los RESULTADOS. A fin de dar cumplimiento a los objetivos del proyecto, la UNSAM se reserva el derecho de realizar</w:t>
      </w:r>
      <w:r w:rsidRPr="006D3DD0">
        <w:rPr>
          <w:spacing w:val="-62"/>
          <w:lang w:val="es-AR"/>
        </w:rPr>
        <w:t xml:space="preserve"> </w:t>
      </w:r>
      <w:r w:rsidRPr="006D3DD0">
        <w:rPr>
          <w:lang w:val="es-AR"/>
        </w:rPr>
        <w:t>la transferencia de los resultados a otros organismos de la provincia para la implementación de políticas públicas de</w:t>
      </w:r>
      <w:r w:rsidRPr="006D3DD0">
        <w:rPr>
          <w:spacing w:val="-12"/>
          <w:lang w:val="es-AR"/>
        </w:rPr>
        <w:t xml:space="preserve"> </w:t>
      </w:r>
      <w:r w:rsidRPr="006D3DD0">
        <w:rPr>
          <w:lang w:val="es-AR"/>
        </w:rPr>
        <w:t>salud.</w:t>
      </w:r>
    </w:p>
    <w:p w14:paraId="101ED426" w14:textId="77777777" w:rsidR="008B5C91" w:rsidRPr="006D3DD0" w:rsidRDefault="008B5C91" w:rsidP="00654C62">
      <w:pPr>
        <w:pStyle w:val="Textoindependiente"/>
        <w:ind w:left="851" w:right="784"/>
        <w:rPr>
          <w:lang w:val="es-AR"/>
        </w:rPr>
      </w:pPr>
    </w:p>
    <w:p w14:paraId="101ED427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488"/>
        </w:tabs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>Uso</w:t>
      </w:r>
      <w:r w:rsidRPr="006D3DD0">
        <w:rPr>
          <w:b/>
          <w:spacing w:val="-18"/>
          <w:lang w:val="es-AR"/>
        </w:rPr>
        <w:t xml:space="preserve"> </w:t>
      </w:r>
      <w:r w:rsidRPr="006D3DD0">
        <w:rPr>
          <w:b/>
          <w:lang w:val="es-AR"/>
        </w:rPr>
        <w:t>y</w:t>
      </w:r>
      <w:r w:rsidRPr="006D3DD0">
        <w:rPr>
          <w:b/>
          <w:spacing w:val="-18"/>
          <w:lang w:val="es-AR"/>
        </w:rPr>
        <w:t xml:space="preserve"> </w:t>
      </w:r>
      <w:r w:rsidRPr="006D3DD0">
        <w:rPr>
          <w:b/>
          <w:lang w:val="es-AR"/>
        </w:rPr>
        <w:t>distribución</w:t>
      </w:r>
      <w:r w:rsidRPr="006D3DD0">
        <w:rPr>
          <w:b/>
          <w:spacing w:val="-17"/>
          <w:lang w:val="es-AR"/>
        </w:rPr>
        <w:t xml:space="preserve"> </w:t>
      </w:r>
      <w:r w:rsidRPr="006D3DD0">
        <w:rPr>
          <w:b/>
          <w:lang w:val="es-AR"/>
        </w:rPr>
        <w:t>por</w:t>
      </w:r>
      <w:r w:rsidRPr="006D3DD0">
        <w:rPr>
          <w:b/>
          <w:spacing w:val="-18"/>
          <w:lang w:val="es-AR"/>
        </w:rPr>
        <w:t xml:space="preserve"> </w:t>
      </w:r>
      <w:r w:rsidRPr="006D3DD0">
        <w:rPr>
          <w:b/>
          <w:lang w:val="es-AR"/>
        </w:rPr>
        <w:t>parte</w:t>
      </w:r>
      <w:r w:rsidRPr="006D3DD0">
        <w:rPr>
          <w:b/>
          <w:spacing w:val="-17"/>
          <w:lang w:val="es-AR"/>
        </w:rPr>
        <w:t xml:space="preserve"> </w:t>
      </w:r>
      <w:r w:rsidRPr="006D3DD0">
        <w:rPr>
          <w:b/>
          <w:lang w:val="es-AR"/>
        </w:rPr>
        <w:t>de</w:t>
      </w:r>
      <w:r w:rsidRPr="006D3DD0">
        <w:rPr>
          <w:b/>
          <w:spacing w:val="-18"/>
          <w:lang w:val="es-AR"/>
        </w:rPr>
        <w:t xml:space="preserve"> </w:t>
      </w:r>
      <w:r w:rsidRPr="006D3DD0">
        <w:rPr>
          <w:b/>
          <w:lang w:val="es-AR"/>
        </w:rPr>
        <w:t>un</w:t>
      </w:r>
      <w:r w:rsidRPr="006D3DD0">
        <w:rPr>
          <w:b/>
          <w:spacing w:val="-16"/>
          <w:lang w:val="es-AR"/>
        </w:rPr>
        <w:t xml:space="preserve"> </w:t>
      </w:r>
      <w:r w:rsidRPr="006D3DD0">
        <w:rPr>
          <w:b/>
          <w:lang w:val="es-AR"/>
        </w:rPr>
        <w:t>tercero</w:t>
      </w:r>
      <w:r w:rsidRPr="006D3DD0">
        <w:rPr>
          <w:lang w:val="es-AR"/>
        </w:rPr>
        <w:t>.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El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HIGAEP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se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compromete a no transferir los RESULTADOS a ningún tercero sin el permiso</w:t>
      </w:r>
      <w:r w:rsidRPr="006D3DD0">
        <w:rPr>
          <w:spacing w:val="-63"/>
          <w:lang w:val="es-AR"/>
        </w:rPr>
        <w:t xml:space="preserve"> </w:t>
      </w:r>
      <w:r w:rsidRPr="006D3DD0">
        <w:rPr>
          <w:lang w:val="es-AR"/>
        </w:rPr>
        <w:t>previo por escrito de la</w:t>
      </w:r>
      <w:r w:rsidRPr="006D3DD0">
        <w:rPr>
          <w:spacing w:val="-5"/>
          <w:lang w:val="es-AR"/>
        </w:rPr>
        <w:t xml:space="preserve"> </w:t>
      </w:r>
      <w:r w:rsidRPr="006D3DD0">
        <w:rPr>
          <w:lang w:val="es-AR"/>
        </w:rPr>
        <w:t>UNSAM.</w:t>
      </w:r>
    </w:p>
    <w:p w14:paraId="101ED428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Además, el HIGAEP se asegurará de que los términos de este Acuerdo sean respetados por todas las personas que tengan acceso autorizado</w:t>
      </w:r>
      <w:r w:rsidRPr="006D3DD0">
        <w:rPr>
          <w:spacing w:val="-71"/>
          <w:lang w:val="es-AR"/>
        </w:rPr>
        <w:t xml:space="preserve"> </w:t>
      </w:r>
      <w:r w:rsidRPr="006D3DD0">
        <w:rPr>
          <w:lang w:val="es-AR"/>
        </w:rPr>
        <w:t>a los RESULTADOS.</w:t>
      </w:r>
    </w:p>
    <w:p w14:paraId="101ED429" w14:textId="77777777" w:rsidR="008B5C91" w:rsidRPr="006D3DD0" w:rsidRDefault="008B5C91" w:rsidP="00654C62">
      <w:pPr>
        <w:pStyle w:val="Textoindependiente"/>
        <w:ind w:left="851" w:right="784"/>
        <w:rPr>
          <w:lang w:val="es-AR"/>
        </w:rPr>
      </w:pPr>
    </w:p>
    <w:p w14:paraId="101ED42A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596"/>
        </w:tabs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 xml:space="preserve">Publicaciones. </w:t>
      </w:r>
      <w:r w:rsidRPr="006D3DD0">
        <w:rPr>
          <w:lang w:val="es-AR"/>
        </w:rPr>
        <w:t>Las PARTES reconocen la necesidad de efectuar publicaciones y en general divulgar los resultados del proyecto. Sin perjuicio de ello, y a fin de proteger los derechos de la UNSAM</w:t>
      </w:r>
      <w:r w:rsidRPr="006D3DD0">
        <w:rPr>
          <w:spacing w:val="-57"/>
          <w:lang w:val="es-AR"/>
        </w:rPr>
        <w:t xml:space="preserve"> </w:t>
      </w:r>
      <w:r w:rsidRPr="006D3DD0">
        <w:rPr>
          <w:lang w:val="es-AR"/>
        </w:rPr>
        <w:t>sobre los</w:t>
      </w:r>
      <w:r w:rsidRPr="006D3DD0">
        <w:rPr>
          <w:spacing w:val="-30"/>
          <w:lang w:val="es-AR"/>
        </w:rPr>
        <w:t xml:space="preserve"> </w:t>
      </w:r>
      <w:r w:rsidRPr="006D3DD0">
        <w:rPr>
          <w:lang w:val="es-AR"/>
        </w:rPr>
        <w:t>resultados</w:t>
      </w:r>
      <w:r w:rsidRPr="006D3DD0">
        <w:rPr>
          <w:spacing w:val="-30"/>
          <w:lang w:val="es-AR"/>
        </w:rPr>
        <w:t xml:space="preserve"> </w:t>
      </w:r>
      <w:r w:rsidRPr="006D3DD0">
        <w:rPr>
          <w:lang w:val="es-AR"/>
        </w:rPr>
        <w:t>del</w:t>
      </w:r>
      <w:r w:rsidRPr="006D3DD0">
        <w:rPr>
          <w:spacing w:val="-32"/>
          <w:lang w:val="es-AR"/>
        </w:rPr>
        <w:t xml:space="preserve"> </w:t>
      </w:r>
      <w:r w:rsidRPr="006D3DD0">
        <w:rPr>
          <w:lang w:val="es-AR"/>
        </w:rPr>
        <w:t>proyecto,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30"/>
          <w:lang w:val="es-AR"/>
        </w:rPr>
        <w:t xml:space="preserve"> </w:t>
      </w:r>
      <w:r w:rsidRPr="006D3DD0">
        <w:rPr>
          <w:lang w:val="es-AR"/>
        </w:rPr>
        <w:t>caso</w:t>
      </w:r>
      <w:r w:rsidRPr="006D3DD0">
        <w:rPr>
          <w:spacing w:val="-30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que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el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HIGAEP</w:t>
      </w:r>
      <w:r w:rsidRPr="006D3DD0">
        <w:rPr>
          <w:spacing w:val="-31"/>
          <w:lang w:val="es-AR"/>
        </w:rPr>
        <w:t xml:space="preserve"> </w:t>
      </w:r>
      <w:r w:rsidRPr="006D3DD0">
        <w:rPr>
          <w:lang w:val="es-AR"/>
        </w:rPr>
        <w:t>tenga</w:t>
      </w:r>
      <w:r w:rsidRPr="006D3DD0">
        <w:rPr>
          <w:spacing w:val="-30"/>
          <w:lang w:val="es-AR"/>
        </w:rPr>
        <w:t xml:space="preserve"> </w:t>
      </w:r>
      <w:r w:rsidRPr="006D3DD0">
        <w:rPr>
          <w:lang w:val="es-AR"/>
        </w:rPr>
        <w:t>intenciones de realizar alguna publicación asociada con los resultados del proyecto, remitirá a la UNSAM el borrador sometido a publicación con una antelación de 20 días a la fecha de su presentación para su aprobación. La UNSAM deberá contestar en un plazo no mayor a 20 días y en caso de ausencia de respuesta, el HIGAEP podrá realizar la publicación</w:t>
      </w:r>
      <w:r w:rsidRPr="006D3DD0">
        <w:rPr>
          <w:spacing w:val="-2"/>
          <w:lang w:val="es-AR"/>
        </w:rPr>
        <w:t xml:space="preserve"> </w:t>
      </w:r>
      <w:r w:rsidRPr="006D3DD0">
        <w:rPr>
          <w:lang w:val="es-AR"/>
        </w:rPr>
        <w:t>pertinente.</w:t>
      </w:r>
    </w:p>
    <w:p w14:paraId="101ED42B" w14:textId="77777777" w:rsidR="008B5C91" w:rsidRPr="006D3DD0" w:rsidRDefault="008B5C91" w:rsidP="00654C62">
      <w:pPr>
        <w:pStyle w:val="Textoindependiente"/>
        <w:ind w:left="851" w:right="784"/>
        <w:rPr>
          <w:lang w:val="es-AR"/>
        </w:rPr>
      </w:pPr>
    </w:p>
    <w:p w14:paraId="101ED42C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En los trabajos publicados constarán los autores, su grado de participación, así como el hecho de que el trabajo a publicar se origina en el proyecto.</w:t>
      </w:r>
    </w:p>
    <w:p w14:paraId="101ED42D" w14:textId="77777777" w:rsidR="008B5C91" w:rsidRPr="006D3DD0" w:rsidRDefault="008B5C91" w:rsidP="00654C62">
      <w:pPr>
        <w:pStyle w:val="Textoindependiente"/>
        <w:spacing w:before="10"/>
        <w:ind w:left="851" w:right="784"/>
        <w:rPr>
          <w:sz w:val="21"/>
          <w:lang w:val="es-AR"/>
        </w:rPr>
      </w:pPr>
    </w:p>
    <w:p w14:paraId="101ED42E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565"/>
        </w:tabs>
        <w:spacing w:before="1"/>
        <w:ind w:left="851" w:right="784" w:firstLine="0"/>
        <w:jc w:val="both"/>
        <w:rPr>
          <w:i/>
          <w:lang w:val="es-AR"/>
        </w:rPr>
      </w:pPr>
      <w:r w:rsidRPr="006D3DD0">
        <w:rPr>
          <w:b/>
          <w:lang w:val="es-AR"/>
        </w:rPr>
        <w:t xml:space="preserve">Confidencialidad. </w:t>
      </w:r>
      <w:r w:rsidRPr="006D3DD0">
        <w:rPr>
          <w:lang w:val="es-AR"/>
        </w:rPr>
        <w:t>Cada PARTE acepta mantener confidencial y no divulgar ni transferir de ninguna manera la información relacionada</w:t>
      </w:r>
      <w:r w:rsidRPr="006D3DD0">
        <w:rPr>
          <w:spacing w:val="-68"/>
          <w:lang w:val="es-AR"/>
        </w:rPr>
        <w:t xml:space="preserve"> </w:t>
      </w:r>
      <w:r w:rsidRPr="006D3DD0">
        <w:rPr>
          <w:lang w:val="es-AR"/>
        </w:rPr>
        <w:t xml:space="preserve">a los RESULTADOS no debiendo utilizarlos para otros fines que los permitidos en la presente acta, por lo que no transmitirá los mismos a ninguna otra persona, excepto a sus empleados y dependientes que necesariamente deban tener acceso a la misma, debiendo garantizar de estos el compromiso de guardar estricta confidencialidad. </w:t>
      </w:r>
      <w:r w:rsidRPr="006D3DD0">
        <w:rPr>
          <w:i/>
          <w:lang w:val="es-AR"/>
        </w:rPr>
        <w:t>La</w:t>
      </w:r>
      <w:r w:rsidRPr="006D3DD0">
        <w:rPr>
          <w:i/>
          <w:spacing w:val="-69"/>
          <w:lang w:val="es-AR"/>
        </w:rPr>
        <w:t xml:space="preserve"> </w:t>
      </w:r>
      <w:r w:rsidRPr="006D3DD0">
        <w:rPr>
          <w:i/>
          <w:lang w:val="es-AR"/>
        </w:rPr>
        <w:t>presente obligación</w:t>
      </w:r>
      <w:r w:rsidRPr="006D3DD0">
        <w:rPr>
          <w:i/>
          <w:spacing w:val="-34"/>
          <w:lang w:val="es-AR"/>
        </w:rPr>
        <w:t xml:space="preserve"> </w:t>
      </w:r>
      <w:r w:rsidRPr="006D3DD0">
        <w:rPr>
          <w:i/>
          <w:lang w:val="es-AR"/>
        </w:rPr>
        <w:t>se</w:t>
      </w:r>
      <w:r w:rsidRPr="006D3DD0">
        <w:rPr>
          <w:i/>
          <w:spacing w:val="-34"/>
          <w:lang w:val="es-AR"/>
        </w:rPr>
        <w:t xml:space="preserve"> </w:t>
      </w:r>
      <w:r w:rsidRPr="006D3DD0">
        <w:rPr>
          <w:i/>
          <w:lang w:val="es-AR"/>
        </w:rPr>
        <w:t>extenderá</w:t>
      </w:r>
      <w:r w:rsidRPr="006D3DD0">
        <w:rPr>
          <w:i/>
          <w:spacing w:val="-34"/>
          <w:lang w:val="es-AR"/>
        </w:rPr>
        <w:t xml:space="preserve"> </w:t>
      </w:r>
      <w:r w:rsidRPr="006D3DD0">
        <w:rPr>
          <w:i/>
          <w:lang w:val="es-AR"/>
        </w:rPr>
        <w:t>por</w:t>
      </w:r>
      <w:r w:rsidRPr="006D3DD0">
        <w:rPr>
          <w:i/>
          <w:spacing w:val="-34"/>
          <w:lang w:val="es-AR"/>
        </w:rPr>
        <w:t xml:space="preserve"> </w:t>
      </w:r>
      <w:r w:rsidRPr="006D3DD0">
        <w:rPr>
          <w:i/>
          <w:lang w:val="es-AR"/>
        </w:rPr>
        <w:t>el</w:t>
      </w:r>
      <w:r w:rsidRPr="006D3DD0">
        <w:rPr>
          <w:i/>
          <w:spacing w:val="-34"/>
          <w:lang w:val="es-AR"/>
        </w:rPr>
        <w:t xml:space="preserve"> </w:t>
      </w:r>
      <w:r w:rsidRPr="006D3DD0">
        <w:rPr>
          <w:i/>
          <w:lang w:val="es-AR"/>
        </w:rPr>
        <w:t>período</w:t>
      </w:r>
      <w:r w:rsidRPr="006D3DD0">
        <w:rPr>
          <w:i/>
          <w:spacing w:val="-32"/>
          <w:lang w:val="es-AR"/>
        </w:rPr>
        <w:t xml:space="preserve"> </w:t>
      </w:r>
      <w:r w:rsidRPr="006D3DD0">
        <w:rPr>
          <w:i/>
          <w:lang w:val="es-AR"/>
        </w:rPr>
        <w:t>de</w:t>
      </w:r>
      <w:r w:rsidRPr="006D3DD0">
        <w:rPr>
          <w:i/>
          <w:spacing w:val="-35"/>
          <w:lang w:val="es-AR"/>
        </w:rPr>
        <w:t xml:space="preserve"> </w:t>
      </w:r>
      <w:r w:rsidRPr="006D3DD0">
        <w:rPr>
          <w:i/>
          <w:lang w:val="es-AR"/>
        </w:rPr>
        <w:t>vigencia</w:t>
      </w:r>
      <w:r w:rsidRPr="006D3DD0">
        <w:rPr>
          <w:i/>
          <w:spacing w:val="-35"/>
          <w:lang w:val="es-AR"/>
        </w:rPr>
        <w:t xml:space="preserve"> </w:t>
      </w:r>
      <w:r w:rsidRPr="006D3DD0">
        <w:rPr>
          <w:i/>
          <w:lang w:val="es-AR"/>
        </w:rPr>
        <w:t>de</w:t>
      </w:r>
      <w:r w:rsidRPr="006D3DD0">
        <w:rPr>
          <w:i/>
          <w:spacing w:val="-32"/>
          <w:lang w:val="es-AR"/>
        </w:rPr>
        <w:t xml:space="preserve"> </w:t>
      </w:r>
      <w:r w:rsidRPr="006D3DD0">
        <w:rPr>
          <w:i/>
          <w:lang w:val="es-AR"/>
        </w:rPr>
        <w:t>la</w:t>
      </w:r>
      <w:r w:rsidRPr="006D3DD0">
        <w:rPr>
          <w:i/>
          <w:spacing w:val="-31"/>
          <w:lang w:val="es-AR"/>
        </w:rPr>
        <w:t xml:space="preserve"> </w:t>
      </w:r>
      <w:r w:rsidRPr="006D3DD0">
        <w:rPr>
          <w:i/>
          <w:lang w:val="es-AR"/>
        </w:rPr>
        <w:t>t</w:t>
      </w:r>
      <w:r w:rsidRPr="006D3DD0">
        <w:rPr>
          <w:i/>
          <w:lang w:val="es-AR"/>
        </w:rPr>
        <w:t>ransferencia. En caso de rescindirse la misma, la obligación de confidencialidad</w:t>
      </w:r>
      <w:r w:rsidRPr="006D3DD0">
        <w:rPr>
          <w:i/>
          <w:spacing w:val="-73"/>
          <w:lang w:val="es-AR"/>
        </w:rPr>
        <w:t xml:space="preserve"> </w:t>
      </w:r>
      <w:r w:rsidRPr="006D3DD0">
        <w:rPr>
          <w:i/>
          <w:lang w:val="es-AR"/>
        </w:rPr>
        <w:t>se mantendrá vigente por un período de 5 años adicional al término de esta.</w:t>
      </w:r>
    </w:p>
    <w:p w14:paraId="101ED42F" w14:textId="77777777" w:rsidR="008B5C91" w:rsidRPr="006D3DD0" w:rsidRDefault="008B5C91" w:rsidP="00654C62">
      <w:pPr>
        <w:pStyle w:val="Textoindependiente"/>
        <w:ind w:left="851" w:right="784"/>
        <w:rPr>
          <w:i/>
          <w:lang w:val="es-AR"/>
        </w:rPr>
      </w:pPr>
    </w:p>
    <w:p w14:paraId="101ED430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491"/>
        </w:tabs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>Uso</w:t>
      </w:r>
      <w:r w:rsidRPr="006D3DD0">
        <w:rPr>
          <w:b/>
          <w:spacing w:val="-15"/>
          <w:lang w:val="es-AR"/>
        </w:rPr>
        <w:t xml:space="preserve"> </w:t>
      </w:r>
      <w:r w:rsidRPr="006D3DD0">
        <w:rPr>
          <w:b/>
          <w:lang w:val="es-AR"/>
        </w:rPr>
        <w:t>de</w:t>
      </w:r>
      <w:r w:rsidRPr="006D3DD0">
        <w:rPr>
          <w:b/>
          <w:spacing w:val="-16"/>
          <w:lang w:val="es-AR"/>
        </w:rPr>
        <w:t xml:space="preserve"> </w:t>
      </w:r>
      <w:r w:rsidRPr="006D3DD0">
        <w:rPr>
          <w:b/>
          <w:lang w:val="es-AR"/>
        </w:rPr>
        <w:t>Nombres.</w:t>
      </w:r>
      <w:r w:rsidRPr="006D3DD0">
        <w:rPr>
          <w:b/>
          <w:spacing w:val="-19"/>
          <w:lang w:val="es-AR"/>
        </w:rPr>
        <w:t xml:space="preserve"> </w:t>
      </w:r>
      <w:r w:rsidRPr="006D3DD0">
        <w:rPr>
          <w:lang w:val="es-AR"/>
        </w:rPr>
        <w:t>Las</w:t>
      </w:r>
      <w:r w:rsidRPr="006D3DD0">
        <w:rPr>
          <w:spacing w:val="-15"/>
          <w:lang w:val="es-AR"/>
        </w:rPr>
        <w:t xml:space="preserve"> </w:t>
      </w:r>
      <w:r w:rsidRPr="006D3DD0">
        <w:rPr>
          <w:lang w:val="es-AR"/>
        </w:rPr>
        <w:t>PARTES</w:t>
      </w:r>
      <w:r w:rsidRPr="006D3DD0">
        <w:rPr>
          <w:spacing w:val="-16"/>
          <w:lang w:val="es-AR"/>
        </w:rPr>
        <w:t xml:space="preserve"> </w:t>
      </w:r>
      <w:r w:rsidRPr="006D3DD0">
        <w:rPr>
          <w:lang w:val="es-AR"/>
        </w:rPr>
        <w:t>no</w:t>
      </w:r>
      <w:r w:rsidRPr="006D3DD0">
        <w:rPr>
          <w:spacing w:val="-15"/>
          <w:lang w:val="es-AR"/>
        </w:rPr>
        <w:t xml:space="preserve"> </w:t>
      </w:r>
      <w:r w:rsidRPr="006D3DD0">
        <w:rPr>
          <w:lang w:val="es-AR"/>
        </w:rPr>
        <w:t>utilizarán</w:t>
      </w:r>
      <w:r w:rsidRPr="006D3DD0">
        <w:rPr>
          <w:spacing w:val="-16"/>
          <w:lang w:val="es-AR"/>
        </w:rPr>
        <w:t xml:space="preserve"> </w:t>
      </w:r>
      <w:r w:rsidRPr="006D3DD0">
        <w:rPr>
          <w:lang w:val="es-AR"/>
        </w:rPr>
        <w:t>el</w:t>
      </w:r>
      <w:r w:rsidRPr="006D3DD0">
        <w:rPr>
          <w:spacing w:val="-16"/>
          <w:lang w:val="es-AR"/>
        </w:rPr>
        <w:t xml:space="preserve"> </w:t>
      </w:r>
      <w:r w:rsidRPr="006D3DD0">
        <w:rPr>
          <w:lang w:val="es-AR"/>
        </w:rPr>
        <w:t>nombre</w:t>
      </w:r>
      <w:r w:rsidRPr="006D3DD0">
        <w:rPr>
          <w:spacing w:val="-15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14"/>
          <w:lang w:val="es-AR"/>
        </w:rPr>
        <w:t xml:space="preserve"> </w:t>
      </w:r>
      <w:r w:rsidRPr="006D3DD0">
        <w:rPr>
          <w:lang w:val="es-AR"/>
        </w:rPr>
        <w:t>la</w:t>
      </w:r>
      <w:r w:rsidRPr="006D3DD0">
        <w:rPr>
          <w:spacing w:val="-16"/>
          <w:lang w:val="es-AR"/>
        </w:rPr>
        <w:t xml:space="preserve"> </w:t>
      </w:r>
      <w:r w:rsidRPr="006D3DD0">
        <w:rPr>
          <w:lang w:val="es-AR"/>
        </w:rPr>
        <w:t>otra</w:t>
      </w:r>
      <w:r w:rsidRPr="006D3DD0">
        <w:rPr>
          <w:spacing w:val="-15"/>
          <w:lang w:val="es-AR"/>
        </w:rPr>
        <w:t xml:space="preserve"> </w:t>
      </w:r>
      <w:r w:rsidRPr="006D3DD0">
        <w:rPr>
          <w:lang w:val="es-AR"/>
        </w:rPr>
        <w:t>PARTE en ningún anuncio o publicidad sin la aprobación previa por escrito de esa</w:t>
      </w:r>
      <w:r w:rsidRPr="006D3DD0">
        <w:rPr>
          <w:spacing w:val="-3"/>
          <w:lang w:val="es-AR"/>
        </w:rPr>
        <w:t xml:space="preserve"> </w:t>
      </w:r>
      <w:r w:rsidRPr="006D3DD0">
        <w:rPr>
          <w:lang w:val="es-AR"/>
        </w:rPr>
        <w:t>PARTE.</w:t>
      </w:r>
    </w:p>
    <w:p w14:paraId="101ED431" w14:textId="77777777" w:rsidR="008B5C91" w:rsidRPr="006D3DD0" w:rsidRDefault="008B5C91" w:rsidP="00654C62">
      <w:pPr>
        <w:pStyle w:val="Textoindependiente"/>
        <w:spacing w:before="1"/>
        <w:ind w:left="851" w:right="784"/>
        <w:rPr>
          <w:lang w:val="es-AR"/>
        </w:rPr>
      </w:pPr>
    </w:p>
    <w:p w14:paraId="101ED434" w14:textId="58B3C350" w:rsidR="008B5C91" w:rsidRPr="00D37D60" w:rsidRDefault="00F56841" w:rsidP="00654C62">
      <w:pPr>
        <w:pStyle w:val="Prrafodelista"/>
        <w:numPr>
          <w:ilvl w:val="0"/>
          <w:numId w:val="1"/>
        </w:numPr>
        <w:tabs>
          <w:tab w:val="left" w:pos="498"/>
        </w:tabs>
        <w:spacing w:before="7"/>
        <w:ind w:left="851" w:right="784" w:firstLine="0"/>
        <w:jc w:val="both"/>
        <w:rPr>
          <w:sz w:val="24"/>
          <w:lang w:val="es-AR"/>
        </w:rPr>
      </w:pPr>
      <w:r w:rsidRPr="00D37D60">
        <w:rPr>
          <w:b/>
          <w:lang w:val="es-AR"/>
        </w:rPr>
        <w:t xml:space="preserve">Indemnidad y responsabilidad. </w:t>
      </w:r>
      <w:r w:rsidRPr="00D37D60">
        <w:rPr>
          <w:lang w:val="es-AR"/>
        </w:rPr>
        <w:t>LAS PARTES se comprometen a</w:t>
      </w:r>
      <w:r w:rsidRPr="00D37D60">
        <w:rPr>
          <w:spacing w:val="-64"/>
          <w:lang w:val="es-AR"/>
        </w:rPr>
        <w:t xml:space="preserve"> </w:t>
      </w:r>
      <w:r w:rsidRPr="00D37D60">
        <w:rPr>
          <w:lang w:val="es-AR"/>
        </w:rPr>
        <w:t>mantener indemnidad</w:t>
      </w:r>
      <w:r w:rsidRPr="00D37D60">
        <w:rPr>
          <w:spacing w:val="16"/>
          <w:lang w:val="es-AR"/>
        </w:rPr>
        <w:t xml:space="preserve"> </w:t>
      </w:r>
      <w:r w:rsidRPr="00D37D60">
        <w:rPr>
          <w:lang w:val="es-AR"/>
        </w:rPr>
        <w:t>por</w:t>
      </w:r>
      <w:r w:rsidRPr="00D37D60">
        <w:rPr>
          <w:spacing w:val="17"/>
          <w:lang w:val="es-AR"/>
        </w:rPr>
        <w:t xml:space="preserve"> </w:t>
      </w:r>
      <w:r w:rsidRPr="00D37D60">
        <w:rPr>
          <w:lang w:val="es-AR"/>
        </w:rPr>
        <w:t>el</w:t>
      </w:r>
      <w:r w:rsidRPr="00D37D60">
        <w:rPr>
          <w:spacing w:val="16"/>
          <w:lang w:val="es-AR"/>
        </w:rPr>
        <w:t xml:space="preserve"> </w:t>
      </w:r>
      <w:r w:rsidRPr="00D37D60">
        <w:rPr>
          <w:lang w:val="es-AR"/>
        </w:rPr>
        <w:t>uso</w:t>
      </w:r>
      <w:r w:rsidRPr="00D37D60">
        <w:rPr>
          <w:spacing w:val="17"/>
          <w:lang w:val="es-AR"/>
        </w:rPr>
        <w:t xml:space="preserve"> </w:t>
      </w:r>
      <w:r w:rsidRPr="00D37D60">
        <w:rPr>
          <w:lang w:val="es-AR"/>
        </w:rPr>
        <w:t>indebido</w:t>
      </w:r>
      <w:r w:rsidRPr="00D37D60">
        <w:rPr>
          <w:spacing w:val="17"/>
          <w:lang w:val="es-AR"/>
        </w:rPr>
        <w:t xml:space="preserve"> </w:t>
      </w:r>
      <w:r w:rsidRPr="00D37D60">
        <w:rPr>
          <w:lang w:val="es-AR"/>
        </w:rPr>
        <w:t>de</w:t>
      </w:r>
      <w:r w:rsidRPr="00D37D60">
        <w:rPr>
          <w:spacing w:val="16"/>
          <w:lang w:val="es-AR"/>
        </w:rPr>
        <w:t xml:space="preserve"> </w:t>
      </w:r>
      <w:r w:rsidRPr="00D37D60">
        <w:rPr>
          <w:lang w:val="es-AR"/>
        </w:rPr>
        <w:t>los</w:t>
      </w:r>
      <w:r w:rsidRPr="00D37D60">
        <w:rPr>
          <w:spacing w:val="17"/>
          <w:lang w:val="es-AR"/>
        </w:rPr>
        <w:t xml:space="preserve"> </w:t>
      </w:r>
      <w:r w:rsidRPr="00D37D60">
        <w:rPr>
          <w:lang w:val="es-AR"/>
        </w:rPr>
        <w:t>RESULTADOS</w:t>
      </w:r>
      <w:r w:rsidRPr="00D37D60">
        <w:rPr>
          <w:spacing w:val="17"/>
          <w:lang w:val="es-AR"/>
        </w:rPr>
        <w:t xml:space="preserve"> </w:t>
      </w:r>
      <w:r w:rsidRPr="00D37D60">
        <w:rPr>
          <w:lang w:val="es-AR"/>
        </w:rPr>
        <w:t>y</w:t>
      </w:r>
      <w:r w:rsidRPr="00D37D60">
        <w:rPr>
          <w:spacing w:val="16"/>
          <w:lang w:val="es-AR"/>
        </w:rPr>
        <w:t xml:space="preserve"> </w:t>
      </w:r>
      <w:r w:rsidRPr="00D37D60">
        <w:rPr>
          <w:lang w:val="es-AR"/>
        </w:rPr>
        <w:t>eximir</w:t>
      </w:r>
      <w:r w:rsidRPr="00D37D60">
        <w:rPr>
          <w:spacing w:val="17"/>
          <w:lang w:val="es-AR"/>
        </w:rPr>
        <w:t xml:space="preserve"> </w:t>
      </w:r>
      <w:r w:rsidRPr="00D37D60">
        <w:rPr>
          <w:lang w:val="es-AR"/>
        </w:rPr>
        <w:t>a</w:t>
      </w:r>
      <w:r w:rsidRPr="00D37D60">
        <w:rPr>
          <w:spacing w:val="17"/>
          <w:lang w:val="es-AR"/>
        </w:rPr>
        <w:t xml:space="preserve"> </w:t>
      </w:r>
      <w:r w:rsidRPr="00D37D60">
        <w:rPr>
          <w:lang w:val="es-AR"/>
        </w:rPr>
        <w:t>la</w:t>
      </w:r>
      <w:r w:rsidRPr="00D37D60">
        <w:rPr>
          <w:spacing w:val="16"/>
          <w:lang w:val="es-AR"/>
        </w:rPr>
        <w:t xml:space="preserve"> </w:t>
      </w:r>
      <w:r w:rsidRPr="00D37D60">
        <w:rPr>
          <w:lang w:val="es-AR"/>
        </w:rPr>
        <w:t>otra</w:t>
      </w:r>
    </w:p>
    <w:p w14:paraId="101ED435" w14:textId="77777777" w:rsidR="008B5C91" w:rsidRPr="006D3DD0" w:rsidRDefault="00F56841" w:rsidP="00654C62">
      <w:pPr>
        <w:pStyle w:val="Textoindependiente"/>
        <w:spacing w:before="100"/>
        <w:ind w:left="851" w:right="784"/>
        <w:jc w:val="both"/>
        <w:rPr>
          <w:lang w:val="es-AR"/>
        </w:rPr>
      </w:pPr>
      <w:r w:rsidRPr="006D3DD0">
        <w:rPr>
          <w:lang w:val="es-AR"/>
        </w:rPr>
        <w:t>P</w:t>
      </w:r>
      <w:r w:rsidRPr="006D3DD0">
        <w:rPr>
          <w:lang w:val="es-AR"/>
        </w:rPr>
        <w:t>ARTE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por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cualquier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reclamo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o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responsabilidad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que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surja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del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uso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los RESULTADOS.</w:t>
      </w:r>
    </w:p>
    <w:p w14:paraId="101ED436" w14:textId="77777777" w:rsidR="008B5C91" w:rsidRPr="006D3DD0" w:rsidRDefault="008B5C91" w:rsidP="00654C62">
      <w:pPr>
        <w:pStyle w:val="Textoindependiente"/>
        <w:spacing w:before="1"/>
        <w:ind w:left="851" w:right="784"/>
        <w:rPr>
          <w:lang w:val="es-AR"/>
        </w:rPr>
      </w:pPr>
    </w:p>
    <w:p w14:paraId="101ED437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2294"/>
        </w:tabs>
        <w:spacing w:before="1"/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 xml:space="preserve">Notificaciones. </w:t>
      </w:r>
      <w:r w:rsidRPr="006D3DD0">
        <w:rPr>
          <w:lang w:val="es-AR"/>
        </w:rPr>
        <w:t>Cualquier notificación que deba entregarse se realizará a los domicilios declarados en el encabezado del en el presente acuerdo por la cada una de las</w:t>
      </w:r>
      <w:r w:rsidRPr="006D3DD0">
        <w:rPr>
          <w:spacing w:val="-12"/>
          <w:lang w:val="es-AR"/>
        </w:rPr>
        <w:t xml:space="preserve"> </w:t>
      </w:r>
      <w:r w:rsidRPr="006D3DD0">
        <w:rPr>
          <w:lang w:val="es-AR"/>
        </w:rPr>
        <w:t>PARTES.</w:t>
      </w:r>
    </w:p>
    <w:p w14:paraId="101ED438" w14:textId="77777777" w:rsidR="008B5C91" w:rsidRPr="006D3DD0" w:rsidRDefault="008B5C91" w:rsidP="00654C62">
      <w:pPr>
        <w:pStyle w:val="Textoindependiente"/>
        <w:spacing w:before="10"/>
        <w:ind w:left="851" w:right="784"/>
        <w:rPr>
          <w:sz w:val="21"/>
          <w:lang w:val="es-AR"/>
        </w:rPr>
      </w:pPr>
    </w:p>
    <w:p w14:paraId="101ED439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2320"/>
        </w:tabs>
        <w:ind w:left="851" w:right="784" w:firstLine="0"/>
        <w:jc w:val="both"/>
        <w:rPr>
          <w:lang w:val="es-AR"/>
        </w:rPr>
      </w:pPr>
      <w:r w:rsidRPr="006D3DD0">
        <w:rPr>
          <w:b/>
          <w:lang w:val="es-AR"/>
        </w:rPr>
        <w:t>Ley</w:t>
      </w:r>
      <w:r w:rsidRPr="006D3DD0">
        <w:rPr>
          <w:b/>
          <w:spacing w:val="-21"/>
          <w:lang w:val="es-AR"/>
        </w:rPr>
        <w:t xml:space="preserve"> </w:t>
      </w:r>
      <w:r w:rsidRPr="006D3DD0">
        <w:rPr>
          <w:b/>
          <w:lang w:val="es-AR"/>
        </w:rPr>
        <w:t>aplicable</w:t>
      </w:r>
      <w:r w:rsidRPr="006D3DD0">
        <w:rPr>
          <w:b/>
          <w:spacing w:val="-20"/>
          <w:lang w:val="es-AR"/>
        </w:rPr>
        <w:t xml:space="preserve"> </w:t>
      </w:r>
      <w:r w:rsidRPr="006D3DD0">
        <w:rPr>
          <w:b/>
          <w:lang w:val="es-AR"/>
        </w:rPr>
        <w:t>y</w:t>
      </w:r>
      <w:r w:rsidRPr="006D3DD0">
        <w:rPr>
          <w:b/>
          <w:spacing w:val="-20"/>
          <w:lang w:val="es-AR"/>
        </w:rPr>
        <w:t xml:space="preserve"> </w:t>
      </w:r>
      <w:r w:rsidRPr="006D3DD0">
        <w:rPr>
          <w:b/>
          <w:lang w:val="es-AR"/>
        </w:rPr>
        <w:t>jurisdicción.</w:t>
      </w:r>
      <w:r w:rsidRPr="006D3DD0">
        <w:rPr>
          <w:b/>
          <w:spacing w:val="-20"/>
          <w:lang w:val="es-AR"/>
        </w:rPr>
        <w:t xml:space="preserve"> </w:t>
      </w:r>
      <w:r w:rsidRPr="006D3DD0">
        <w:rPr>
          <w:lang w:val="es-AR"/>
        </w:rPr>
        <w:t>Las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PARTES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se</w:t>
      </w:r>
      <w:r w:rsidRPr="006D3DD0">
        <w:rPr>
          <w:spacing w:val="-21"/>
          <w:lang w:val="es-AR"/>
        </w:rPr>
        <w:t xml:space="preserve"> </w:t>
      </w:r>
      <w:r w:rsidRPr="006D3DD0">
        <w:rPr>
          <w:lang w:val="es-AR"/>
        </w:rPr>
        <w:t>comprometen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a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resolver cualquier disputa relacionada con la validez, interpretación y/o ejecución de este Acuerdo de manera amistosa. Si las PARTES no</w:t>
      </w:r>
      <w:r w:rsidRPr="006D3DD0">
        <w:rPr>
          <w:spacing w:val="-59"/>
          <w:lang w:val="es-AR"/>
        </w:rPr>
        <w:t xml:space="preserve"> </w:t>
      </w:r>
      <w:r w:rsidRPr="006D3DD0">
        <w:rPr>
          <w:lang w:val="es-AR"/>
        </w:rPr>
        <w:t>logran resolver dicha disputa, controversia o diferencia mediante negociaciones de buena fe, cualquier disputa, controversia o reclamación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que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surja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virtud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en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relación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con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este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Acuerdo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se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regirá por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las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leyes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Argentina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y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la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jurisdicción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será</w:t>
      </w:r>
      <w:r w:rsidRPr="006D3DD0">
        <w:rPr>
          <w:spacing w:val="-17"/>
          <w:lang w:val="es-AR"/>
        </w:rPr>
        <w:t xml:space="preserve"> </w:t>
      </w:r>
      <w:r w:rsidRPr="006D3DD0">
        <w:rPr>
          <w:lang w:val="es-AR"/>
        </w:rPr>
        <w:t>la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15"/>
          <w:lang w:val="es-AR"/>
        </w:rPr>
        <w:t xml:space="preserve"> </w:t>
      </w:r>
      <w:r w:rsidRPr="006D3DD0">
        <w:rPr>
          <w:lang w:val="es-AR"/>
        </w:rPr>
        <w:t>los</w:t>
      </w:r>
      <w:r w:rsidRPr="006D3DD0">
        <w:rPr>
          <w:spacing w:val="-16"/>
          <w:lang w:val="es-AR"/>
        </w:rPr>
        <w:t xml:space="preserve"> </w:t>
      </w:r>
      <w:r w:rsidRPr="006D3DD0">
        <w:rPr>
          <w:lang w:val="es-AR"/>
        </w:rPr>
        <w:t>Tribunales Federales con asiento en la Ciudad de San Martín, P</w:t>
      </w:r>
      <w:r w:rsidRPr="006D3DD0">
        <w:rPr>
          <w:lang w:val="es-AR"/>
        </w:rPr>
        <w:t>rovincia de</w:t>
      </w:r>
      <w:r w:rsidRPr="006D3DD0">
        <w:rPr>
          <w:spacing w:val="-62"/>
          <w:lang w:val="es-AR"/>
        </w:rPr>
        <w:t xml:space="preserve"> </w:t>
      </w:r>
      <w:r w:rsidRPr="006D3DD0">
        <w:rPr>
          <w:lang w:val="es-AR"/>
        </w:rPr>
        <w:t>Buenos Aires.</w:t>
      </w:r>
    </w:p>
    <w:p w14:paraId="101ED43A" w14:textId="77777777" w:rsidR="008B5C91" w:rsidRPr="006D3DD0" w:rsidRDefault="008B5C91" w:rsidP="00654C62">
      <w:pPr>
        <w:pStyle w:val="Textoindependiente"/>
        <w:spacing w:before="11"/>
        <w:ind w:left="851" w:right="784"/>
        <w:rPr>
          <w:sz w:val="21"/>
          <w:lang w:val="es-AR"/>
        </w:rPr>
      </w:pPr>
    </w:p>
    <w:p w14:paraId="101ED43B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2320"/>
        </w:tabs>
        <w:ind w:left="851" w:right="784" w:firstLine="0"/>
        <w:jc w:val="left"/>
        <w:rPr>
          <w:lang w:val="es-AR"/>
        </w:rPr>
      </w:pPr>
      <w:r w:rsidRPr="006D3DD0">
        <w:rPr>
          <w:b/>
          <w:lang w:val="es-AR"/>
        </w:rPr>
        <w:t>Plazo</w:t>
      </w:r>
      <w:r w:rsidRPr="006D3DD0">
        <w:rPr>
          <w:b/>
          <w:spacing w:val="-21"/>
          <w:lang w:val="es-AR"/>
        </w:rPr>
        <w:t xml:space="preserve"> </w:t>
      </w:r>
      <w:r w:rsidRPr="006D3DD0">
        <w:rPr>
          <w:b/>
          <w:lang w:val="es-AR"/>
        </w:rPr>
        <w:t>y</w:t>
      </w:r>
      <w:r w:rsidRPr="006D3DD0">
        <w:rPr>
          <w:b/>
          <w:spacing w:val="-20"/>
          <w:lang w:val="es-AR"/>
        </w:rPr>
        <w:t xml:space="preserve"> </w:t>
      </w:r>
      <w:r w:rsidRPr="006D3DD0">
        <w:rPr>
          <w:b/>
          <w:lang w:val="es-AR"/>
        </w:rPr>
        <w:t>Terminación.</w:t>
      </w:r>
      <w:r w:rsidRPr="006D3DD0">
        <w:rPr>
          <w:b/>
          <w:spacing w:val="-20"/>
          <w:lang w:val="es-AR"/>
        </w:rPr>
        <w:t xml:space="preserve"> </w:t>
      </w:r>
      <w:r w:rsidRPr="006D3DD0">
        <w:rPr>
          <w:lang w:val="es-AR"/>
        </w:rPr>
        <w:t>La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transferencia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los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resultados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se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efectúa a perpetuidad, con fecha efectiva a partir del 29 de abril de</w:t>
      </w:r>
      <w:r w:rsidRPr="006D3DD0">
        <w:rPr>
          <w:spacing w:val="-25"/>
          <w:lang w:val="es-AR"/>
        </w:rPr>
        <w:t xml:space="preserve"> </w:t>
      </w:r>
      <w:r w:rsidRPr="006D3DD0">
        <w:rPr>
          <w:lang w:val="es-AR"/>
        </w:rPr>
        <w:t>2024.</w:t>
      </w:r>
    </w:p>
    <w:p w14:paraId="101ED43C" w14:textId="77777777" w:rsidR="008B5C91" w:rsidRPr="006D3DD0" w:rsidRDefault="008B5C91" w:rsidP="00654C62">
      <w:pPr>
        <w:pStyle w:val="Textoindependiente"/>
        <w:spacing w:before="1"/>
        <w:ind w:left="851" w:right="784"/>
        <w:rPr>
          <w:lang w:val="es-AR"/>
        </w:rPr>
      </w:pPr>
    </w:p>
    <w:p w14:paraId="101ED43D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Las PARTES acuerdan que será causal de rescisión de este Convenio el incumplimiento de las obligaciones asumidas por alguna de las</w:t>
      </w:r>
      <w:r w:rsidRPr="006D3DD0">
        <w:rPr>
          <w:spacing w:val="-69"/>
          <w:lang w:val="es-AR"/>
        </w:rPr>
        <w:t xml:space="preserve"> </w:t>
      </w:r>
      <w:r w:rsidRPr="006D3DD0">
        <w:rPr>
          <w:lang w:val="es-AR"/>
        </w:rPr>
        <w:t>PARTES. En caso de que una de las PARTES incumpla una obligación sustancial de este Convenio, y no remedie o subsane dicho incumplimiento dentro de los 30 días hábiles de recibida la notificación de la otra parte exigiendo el cumplimiento de la obligación, dará derecho a la parte cumplidora a rescindir el contrato sin derecho a reclamo alguno de</w:t>
      </w:r>
      <w:r w:rsidRPr="006D3DD0">
        <w:rPr>
          <w:spacing w:val="-58"/>
          <w:lang w:val="es-AR"/>
        </w:rPr>
        <w:t xml:space="preserve"> </w:t>
      </w:r>
      <w:r w:rsidRPr="006D3DD0">
        <w:rPr>
          <w:lang w:val="es-AR"/>
        </w:rPr>
        <w:t>la parte incumplidora. A fin de justificar que remedió o subsanó dicho incumplimiento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deberá</w:t>
      </w:r>
      <w:r w:rsidRPr="006D3DD0">
        <w:rPr>
          <w:spacing w:val="-28"/>
          <w:lang w:val="es-AR"/>
        </w:rPr>
        <w:t xml:space="preserve"> </w:t>
      </w:r>
      <w:r w:rsidRPr="006D3DD0">
        <w:rPr>
          <w:lang w:val="es-AR"/>
        </w:rPr>
        <w:t>remitir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dentro</w:t>
      </w:r>
      <w:r w:rsidRPr="006D3DD0">
        <w:rPr>
          <w:spacing w:val="-28"/>
          <w:lang w:val="es-AR"/>
        </w:rPr>
        <w:t xml:space="preserve"> </w:t>
      </w:r>
      <w:r w:rsidRPr="006D3DD0">
        <w:rPr>
          <w:lang w:val="es-AR"/>
        </w:rPr>
        <w:t>del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plazo</w:t>
      </w:r>
      <w:r w:rsidRPr="006D3DD0">
        <w:rPr>
          <w:spacing w:val="-28"/>
          <w:lang w:val="es-AR"/>
        </w:rPr>
        <w:t xml:space="preserve"> </w:t>
      </w:r>
      <w:r w:rsidRPr="006D3DD0">
        <w:rPr>
          <w:lang w:val="es-AR"/>
        </w:rPr>
        <w:t>mencionado</w:t>
      </w:r>
      <w:r w:rsidRPr="006D3DD0">
        <w:rPr>
          <w:spacing w:val="-29"/>
          <w:lang w:val="es-AR"/>
        </w:rPr>
        <w:t xml:space="preserve"> </w:t>
      </w:r>
      <w:r w:rsidRPr="006D3DD0">
        <w:rPr>
          <w:lang w:val="es-AR"/>
        </w:rPr>
        <w:t>notificación y documentación por e</w:t>
      </w:r>
      <w:r w:rsidRPr="006D3DD0">
        <w:rPr>
          <w:lang w:val="es-AR"/>
        </w:rPr>
        <w:t>scrito que acredite fehacientemente que ha solucionado tal</w:t>
      </w:r>
      <w:r w:rsidRPr="006D3DD0">
        <w:rPr>
          <w:spacing w:val="-3"/>
          <w:lang w:val="es-AR"/>
        </w:rPr>
        <w:t xml:space="preserve"> </w:t>
      </w:r>
      <w:r w:rsidRPr="006D3DD0">
        <w:rPr>
          <w:lang w:val="es-AR"/>
        </w:rPr>
        <w:t>Incumplimiento.</w:t>
      </w:r>
    </w:p>
    <w:p w14:paraId="101ED43E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La omisión por cualquiera de las partes, de exigir a la otra, el cumplimiento estricto de cualquiera de los términos, disposiciones o condiciones, aquí incluidos, no podrá en ningún caso, interpretarse como renuncia o dispensa por cualquiera de las partes del derecho de la otra de exigir el estricto cumplimiento en el futuro.</w:t>
      </w:r>
    </w:p>
    <w:p w14:paraId="101ED43F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En caso de rescisión por causas no imputables a la UNSAM, todos los derechos otorgados al HIGAEP caducarán inmediatamente y volverán a</w:t>
      </w:r>
      <w:r w:rsidRPr="006D3DD0">
        <w:rPr>
          <w:spacing w:val="-71"/>
          <w:lang w:val="es-AR"/>
        </w:rPr>
        <w:t xml:space="preserve"> </w:t>
      </w:r>
      <w:r w:rsidRPr="006D3DD0">
        <w:rPr>
          <w:lang w:val="es-AR"/>
        </w:rPr>
        <w:t>la UNSAM.</w:t>
      </w:r>
    </w:p>
    <w:p w14:paraId="101ED440" w14:textId="77777777" w:rsidR="008B5C91" w:rsidRPr="006D3DD0" w:rsidRDefault="00F56841" w:rsidP="00654C62">
      <w:pPr>
        <w:pStyle w:val="Textoindependiente"/>
        <w:spacing w:before="1"/>
        <w:ind w:left="851" w:right="784"/>
        <w:jc w:val="both"/>
        <w:rPr>
          <w:lang w:val="es-AR"/>
        </w:rPr>
      </w:pPr>
      <w:r w:rsidRPr="006D3DD0">
        <w:rPr>
          <w:lang w:val="es-AR"/>
        </w:rPr>
        <w:t xml:space="preserve">No </w:t>
      </w:r>
      <w:proofErr w:type="gramStart"/>
      <w:r w:rsidRPr="006D3DD0">
        <w:rPr>
          <w:lang w:val="es-AR"/>
        </w:rPr>
        <w:t>obstante</w:t>
      </w:r>
      <w:proofErr w:type="gramEnd"/>
      <w:r w:rsidRPr="006D3DD0">
        <w:rPr>
          <w:lang w:val="es-AR"/>
        </w:rPr>
        <w:t xml:space="preserve"> ello, las partes no quedarán libradas de las</w:t>
      </w:r>
      <w:r w:rsidRPr="006D3DD0">
        <w:rPr>
          <w:spacing w:val="-71"/>
          <w:lang w:val="es-AR"/>
        </w:rPr>
        <w:t xml:space="preserve"> </w:t>
      </w:r>
      <w:r w:rsidRPr="006D3DD0">
        <w:rPr>
          <w:lang w:val="es-AR"/>
        </w:rPr>
        <w:t>obligaciones que ya hubieran contraído antes de la fecha.</w:t>
      </w:r>
    </w:p>
    <w:p w14:paraId="101ED441" w14:textId="77777777" w:rsidR="008B5C91" w:rsidRPr="006D3DD0" w:rsidRDefault="00F56841" w:rsidP="00654C62">
      <w:pPr>
        <w:pStyle w:val="Textoindependiente"/>
        <w:ind w:left="851" w:right="784"/>
        <w:jc w:val="both"/>
        <w:rPr>
          <w:lang w:val="es-AR"/>
        </w:rPr>
      </w:pPr>
      <w:r w:rsidRPr="006D3DD0">
        <w:rPr>
          <w:lang w:val="es-AR"/>
        </w:rPr>
        <w:t>También podrá rescindirse el acuerdo de transferencia de común acuerdo. Las partes se obligan respectivamente a comunicarse la necesidad de rescisión en un plazo no menor a 30 días hábiles a la fecha de efectiva finalización. Una vez comunicado se procederá a la rescisión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este.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Las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partes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no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quedarán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libradas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las</w:t>
      </w:r>
      <w:r w:rsidRPr="006D3DD0">
        <w:rPr>
          <w:spacing w:val="-20"/>
          <w:lang w:val="es-AR"/>
        </w:rPr>
        <w:t xml:space="preserve"> </w:t>
      </w:r>
      <w:r w:rsidRPr="006D3DD0">
        <w:rPr>
          <w:lang w:val="es-AR"/>
        </w:rPr>
        <w:t>obligaciones que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ya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hubieran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contraído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antes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de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la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fecha.</w:t>
      </w:r>
      <w:r w:rsidRPr="006D3DD0">
        <w:rPr>
          <w:spacing w:val="-19"/>
          <w:lang w:val="es-AR"/>
        </w:rPr>
        <w:t xml:space="preserve"> </w:t>
      </w:r>
      <w:r w:rsidRPr="006D3DD0">
        <w:rPr>
          <w:lang w:val="es-AR"/>
        </w:rPr>
        <w:t>Operada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la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rescisión,</w:t>
      </w:r>
      <w:r w:rsidRPr="006D3DD0">
        <w:rPr>
          <w:spacing w:val="-18"/>
          <w:lang w:val="es-AR"/>
        </w:rPr>
        <w:t xml:space="preserve"> </w:t>
      </w:r>
      <w:r w:rsidRPr="006D3DD0">
        <w:rPr>
          <w:lang w:val="es-AR"/>
        </w:rPr>
        <w:t>los derechos otorgados volverán a la</w:t>
      </w:r>
      <w:r w:rsidRPr="006D3DD0">
        <w:rPr>
          <w:spacing w:val="-7"/>
          <w:lang w:val="es-AR"/>
        </w:rPr>
        <w:t xml:space="preserve"> </w:t>
      </w:r>
      <w:r w:rsidRPr="006D3DD0">
        <w:rPr>
          <w:lang w:val="es-AR"/>
        </w:rPr>
        <w:t>UNSAM.</w:t>
      </w:r>
    </w:p>
    <w:p w14:paraId="101ED442" w14:textId="77777777" w:rsidR="008B5C91" w:rsidRPr="006D3DD0" w:rsidRDefault="008B5C91" w:rsidP="00654C62">
      <w:pPr>
        <w:pStyle w:val="Textoindependiente"/>
        <w:spacing w:before="10"/>
        <w:ind w:left="851" w:right="784"/>
        <w:rPr>
          <w:sz w:val="21"/>
          <w:lang w:val="es-AR"/>
        </w:rPr>
      </w:pPr>
    </w:p>
    <w:p w14:paraId="101ED443" w14:textId="77777777" w:rsidR="008B5C91" w:rsidRPr="006D3DD0" w:rsidRDefault="00F56841" w:rsidP="00654C62">
      <w:pPr>
        <w:pStyle w:val="Prrafodelista"/>
        <w:numPr>
          <w:ilvl w:val="0"/>
          <w:numId w:val="1"/>
        </w:numPr>
        <w:tabs>
          <w:tab w:val="left" w:pos="2337"/>
        </w:tabs>
        <w:spacing w:before="1"/>
        <w:ind w:left="851" w:right="784" w:firstLine="0"/>
        <w:jc w:val="left"/>
        <w:rPr>
          <w:lang w:val="es-AR"/>
        </w:rPr>
      </w:pPr>
      <w:r w:rsidRPr="006D3DD0">
        <w:rPr>
          <w:b/>
          <w:lang w:val="es-AR"/>
        </w:rPr>
        <w:lastRenderedPageBreak/>
        <w:t xml:space="preserve">Representantes Técnicos. </w:t>
      </w:r>
      <w:r w:rsidRPr="006D3DD0">
        <w:rPr>
          <w:lang w:val="es-AR"/>
        </w:rPr>
        <w:t>Las PARTES designan como representantes técnicos de la presente acta</w:t>
      </w:r>
      <w:r w:rsidRPr="006D3DD0">
        <w:rPr>
          <w:spacing w:val="-5"/>
          <w:lang w:val="es-AR"/>
        </w:rPr>
        <w:t xml:space="preserve"> </w:t>
      </w:r>
      <w:r w:rsidRPr="006D3DD0">
        <w:rPr>
          <w:lang w:val="es-AR"/>
        </w:rPr>
        <w:t>a:</w:t>
      </w:r>
    </w:p>
    <w:p w14:paraId="101ED444" w14:textId="77777777" w:rsidR="008B5C91" w:rsidRPr="006D3DD0" w:rsidRDefault="00F56841" w:rsidP="00654C62">
      <w:pPr>
        <w:pStyle w:val="Prrafodelista"/>
        <w:numPr>
          <w:ilvl w:val="0"/>
          <w:numId w:val="2"/>
        </w:numPr>
        <w:tabs>
          <w:tab w:val="left" w:pos="2073"/>
        </w:tabs>
        <w:ind w:left="851" w:right="784" w:firstLine="0"/>
        <w:jc w:val="left"/>
        <w:rPr>
          <w:lang w:val="es-AR"/>
        </w:rPr>
      </w:pPr>
      <w:r w:rsidRPr="006D3DD0">
        <w:rPr>
          <w:lang w:val="es-AR"/>
        </w:rPr>
        <w:t xml:space="preserve">Por la UNSAM: Dr. Martín Belzunce. Correo electrónico: </w:t>
      </w:r>
      <w:hyperlink r:id="rId7">
        <w:r w:rsidRPr="006D3DD0">
          <w:rPr>
            <w:lang w:val="es-AR"/>
          </w:rPr>
          <w:t>mbelzunce@unsam.edu.ar</w:t>
        </w:r>
      </w:hyperlink>
    </w:p>
    <w:p w14:paraId="101ED445" w14:textId="77777777" w:rsidR="008B5C91" w:rsidRPr="00F56841" w:rsidRDefault="00F56841" w:rsidP="00654C62">
      <w:pPr>
        <w:pStyle w:val="Prrafodelista"/>
        <w:numPr>
          <w:ilvl w:val="0"/>
          <w:numId w:val="2"/>
        </w:numPr>
        <w:tabs>
          <w:tab w:val="left" w:pos="2073"/>
        </w:tabs>
        <w:spacing w:before="1"/>
        <w:ind w:left="851" w:right="784" w:firstLine="0"/>
        <w:jc w:val="left"/>
      </w:pPr>
      <w:r w:rsidRPr="006D3DD0">
        <w:rPr>
          <w:lang w:val="es-AR"/>
        </w:rPr>
        <w:t xml:space="preserve">Por el HIGAEP: Dr. Raúl </w:t>
      </w:r>
      <w:proofErr w:type="spellStart"/>
      <w:r w:rsidRPr="006D3DD0">
        <w:rPr>
          <w:lang w:val="es-AR"/>
        </w:rPr>
        <w:t>Melano</w:t>
      </w:r>
      <w:proofErr w:type="spellEnd"/>
      <w:r w:rsidRPr="006D3DD0">
        <w:rPr>
          <w:lang w:val="es-AR"/>
        </w:rPr>
        <w:t xml:space="preserve">. </w:t>
      </w:r>
      <w:r>
        <w:t xml:space="preserve">Correo </w:t>
      </w:r>
      <w:proofErr w:type="spellStart"/>
      <w:r>
        <w:t>electrónico</w:t>
      </w:r>
      <w:proofErr w:type="spellEnd"/>
      <w:r>
        <w:t>:</w:t>
      </w:r>
      <w:r>
        <w:rPr>
          <w:u w:val="single"/>
        </w:rPr>
        <w:t xml:space="preserve"> </w:t>
      </w:r>
      <w:hyperlink r:id="rId8">
        <w:r>
          <w:rPr>
            <w:u w:val="single"/>
          </w:rPr>
          <w:t>melanoraul@gmail.com</w:t>
        </w:r>
      </w:hyperlink>
    </w:p>
    <w:p w14:paraId="4FD952F2" w14:textId="77777777" w:rsidR="00F56841" w:rsidRDefault="00F56841" w:rsidP="00F56841">
      <w:pPr>
        <w:tabs>
          <w:tab w:val="left" w:pos="2073"/>
        </w:tabs>
        <w:spacing w:before="1"/>
        <w:ind w:right="784"/>
      </w:pPr>
    </w:p>
    <w:p w14:paraId="03594EA2" w14:textId="77777777" w:rsidR="00F56841" w:rsidRDefault="00F56841" w:rsidP="00F56841">
      <w:pPr>
        <w:tabs>
          <w:tab w:val="left" w:pos="2073"/>
        </w:tabs>
        <w:spacing w:before="1"/>
        <w:ind w:right="784"/>
      </w:pPr>
    </w:p>
    <w:p w14:paraId="33C07610" w14:textId="77777777" w:rsidR="00F56841" w:rsidRDefault="00F56841" w:rsidP="00F56841">
      <w:pPr>
        <w:tabs>
          <w:tab w:val="left" w:pos="2073"/>
        </w:tabs>
        <w:spacing w:before="1"/>
        <w:ind w:right="784"/>
      </w:pPr>
    </w:p>
    <w:p w14:paraId="75220E66" w14:textId="77777777" w:rsidR="00F56841" w:rsidRDefault="00F56841" w:rsidP="00F56841">
      <w:pPr>
        <w:tabs>
          <w:tab w:val="left" w:pos="2073"/>
        </w:tabs>
        <w:spacing w:before="1"/>
        <w:ind w:right="784"/>
      </w:pPr>
    </w:p>
    <w:p w14:paraId="345A8354" w14:textId="77777777" w:rsidR="00F56841" w:rsidRDefault="00F56841" w:rsidP="00F56841">
      <w:pPr>
        <w:tabs>
          <w:tab w:val="left" w:pos="2073"/>
        </w:tabs>
        <w:spacing w:before="1"/>
        <w:ind w:right="784"/>
      </w:pPr>
    </w:p>
    <w:p w14:paraId="101ED44A" w14:textId="77777777" w:rsidR="008B5C91" w:rsidRPr="006D3DD0" w:rsidRDefault="00F56841" w:rsidP="00654C62">
      <w:pPr>
        <w:pStyle w:val="Textoindependiente"/>
        <w:tabs>
          <w:tab w:val="left" w:leader="hyphen" w:pos="8687"/>
        </w:tabs>
        <w:spacing w:before="101"/>
        <w:ind w:left="851" w:right="784"/>
        <w:rPr>
          <w:lang w:val="es-AR"/>
        </w:rPr>
      </w:pPr>
      <w:r w:rsidRPr="006D3DD0">
        <w:rPr>
          <w:lang w:val="es-AR"/>
        </w:rPr>
        <w:t>E</w:t>
      </w:r>
      <w:r w:rsidRPr="006D3DD0">
        <w:rPr>
          <w:lang w:val="es-AR"/>
        </w:rPr>
        <w:t>N FE DE LO CUAL, se firman dos ejemplares del mismo tenor por sus respectivos funcionarios debidamente</w:t>
      </w:r>
      <w:r w:rsidRPr="006D3DD0">
        <w:rPr>
          <w:spacing w:val="-16"/>
          <w:lang w:val="es-AR"/>
        </w:rPr>
        <w:t xml:space="preserve"> </w:t>
      </w:r>
      <w:r w:rsidRPr="006D3DD0">
        <w:rPr>
          <w:lang w:val="es-AR"/>
        </w:rPr>
        <w:t>autorizados,</w:t>
      </w:r>
      <w:r w:rsidRPr="006D3DD0">
        <w:rPr>
          <w:spacing w:val="-5"/>
          <w:lang w:val="es-AR"/>
        </w:rPr>
        <w:t xml:space="preserve"> </w:t>
      </w:r>
      <w:r w:rsidRPr="006D3DD0">
        <w:rPr>
          <w:lang w:val="es-AR"/>
        </w:rPr>
        <w:t>el</w:t>
      </w:r>
      <w:r w:rsidRPr="006D3DD0">
        <w:rPr>
          <w:lang w:val="es-AR"/>
        </w:rPr>
        <w:tab/>
      </w:r>
      <w:r w:rsidRPr="006D3DD0">
        <w:rPr>
          <w:spacing w:val="-9"/>
          <w:lang w:val="es-AR"/>
        </w:rPr>
        <w:t>de</w:t>
      </w:r>
    </w:p>
    <w:p w14:paraId="101ED44B" w14:textId="77777777" w:rsidR="008B5C91" w:rsidRPr="006D3DD0" w:rsidRDefault="00F56841" w:rsidP="00654C62">
      <w:pPr>
        <w:pStyle w:val="Textoindependiente"/>
        <w:spacing w:line="248" w:lineRule="exact"/>
        <w:ind w:left="851" w:right="784"/>
        <w:rPr>
          <w:lang w:val="es-AR"/>
        </w:rPr>
      </w:pPr>
      <w:r w:rsidRPr="006D3DD0">
        <w:rPr>
          <w:lang w:val="es-AR"/>
        </w:rPr>
        <w:t>2024.</w:t>
      </w:r>
    </w:p>
    <w:p w14:paraId="101ED44C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4D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4E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4F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0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1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2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3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4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5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6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7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8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9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A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B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C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D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E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5F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60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61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62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63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64" w14:textId="77777777" w:rsidR="008B5C91" w:rsidRPr="006D3DD0" w:rsidRDefault="008B5C91" w:rsidP="00654C62">
      <w:pPr>
        <w:pStyle w:val="Textoindependiente"/>
        <w:ind w:left="851" w:right="784"/>
        <w:rPr>
          <w:sz w:val="24"/>
          <w:lang w:val="es-AR"/>
        </w:rPr>
      </w:pPr>
    </w:p>
    <w:p w14:paraId="101ED465" w14:textId="77777777" w:rsidR="008B5C91" w:rsidRPr="006D3DD0" w:rsidRDefault="008B5C91" w:rsidP="00654C62">
      <w:pPr>
        <w:pStyle w:val="Textoindependiente"/>
        <w:spacing w:before="3"/>
        <w:ind w:left="851" w:right="784"/>
        <w:rPr>
          <w:sz w:val="27"/>
          <w:lang w:val="es-AR"/>
        </w:rPr>
      </w:pPr>
    </w:p>
    <w:sectPr w:rsidR="008B5C91" w:rsidRPr="006D3DD0" w:rsidSect="00F56841">
      <w:headerReference w:type="even" r:id="rId9"/>
      <w:headerReference w:type="default" r:id="rId10"/>
      <w:pgSz w:w="11910" w:h="16840"/>
      <w:pgMar w:top="2020" w:right="460" w:bottom="1276" w:left="46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D46D" w14:textId="77777777" w:rsidR="00F56841" w:rsidRDefault="00F56841">
      <w:r>
        <w:separator/>
      </w:r>
    </w:p>
  </w:endnote>
  <w:endnote w:type="continuationSeparator" w:id="0">
    <w:p w14:paraId="101ED46F" w14:textId="77777777" w:rsidR="00F56841" w:rsidRDefault="00F5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ED469" w14:textId="77777777" w:rsidR="00F56841" w:rsidRDefault="00F56841">
      <w:r>
        <w:separator/>
      </w:r>
    </w:p>
  </w:footnote>
  <w:footnote w:type="continuationSeparator" w:id="0">
    <w:p w14:paraId="101ED46B" w14:textId="77777777" w:rsidR="00F56841" w:rsidRDefault="00F5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D467" w14:textId="592ABAF3" w:rsidR="008B5C91" w:rsidRDefault="008B5C91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D468" w14:textId="765922FB" w:rsidR="008B5C91" w:rsidRDefault="008B5C91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81C17"/>
    <w:multiLevelType w:val="hybridMultilevel"/>
    <w:tmpl w:val="A1F479E2"/>
    <w:lvl w:ilvl="0" w:tplc="4B7EB4C6">
      <w:start w:val="1"/>
      <w:numFmt w:val="decimal"/>
      <w:lvlText w:val="%1."/>
      <w:lvlJc w:val="left"/>
      <w:pPr>
        <w:ind w:left="1808" w:hanging="454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2"/>
        <w:szCs w:val="22"/>
      </w:rPr>
    </w:lvl>
    <w:lvl w:ilvl="1" w:tplc="AA28731E">
      <w:numFmt w:val="bullet"/>
      <w:lvlText w:val="•"/>
      <w:lvlJc w:val="left"/>
      <w:pPr>
        <w:ind w:left="2718" w:hanging="454"/>
      </w:pPr>
      <w:rPr>
        <w:rFonts w:hint="default"/>
      </w:rPr>
    </w:lvl>
    <w:lvl w:ilvl="2" w:tplc="CEF65B8E">
      <w:numFmt w:val="bullet"/>
      <w:lvlText w:val="•"/>
      <w:lvlJc w:val="left"/>
      <w:pPr>
        <w:ind w:left="3637" w:hanging="454"/>
      </w:pPr>
      <w:rPr>
        <w:rFonts w:hint="default"/>
      </w:rPr>
    </w:lvl>
    <w:lvl w:ilvl="3" w:tplc="DF50ACA6">
      <w:numFmt w:val="bullet"/>
      <w:lvlText w:val="•"/>
      <w:lvlJc w:val="left"/>
      <w:pPr>
        <w:ind w:left="4555" w:hanging="454"/>
      </w:pPr>
      <w:rPr>
        <w:rFonts w:hint="default"/>
      </w:rPr>
    </w:lvl>
    <w:lvl w:ilvl="4" w:tplc="DAF81B32">
      <w:numFmt w:val="bullet"/>
      <w:lvlText w:val="•"/>
      <w:lvlJc w:val="left"/>
      <w:pPr>
        <w:ind w:left="5474" w:hanging="454"/>
      </w:pPr>
      <w:rPr>
        <w:rFonts w:hint="default"/>
      </w:rPr>
    </w:lvl>
    <w:lvl w:ilvl="5" w:tplc="9566153A">
      <w:numFmt w:val="bullet"/>
      <w:lvlText w:val="•"/>
      <w:lvlJc w:val="left"/>
      <w:pPr>
        <w:ind w:left="6393" w:hanging="454"/>
      </w:pPr>
      <w:rPr>
        <w:rFonts w:hint="default"/>
      </w:rPr>
    </w:lvl>
    <w:lvl w:ilvl="6" w:tplc="AA3E8A16">
      <w:numFmt w:val="bullet"/>
      <w:lvlText w:val="•"/>
      <w:lvlJc w:val="left"/>
      <w:pPr>
        <w:ind w:left="7311" w:hanging="454"/>
      </w:pPr>
      <w:rPr>
        <w:rFonts w:hint="default"/>
      </w:rPr>
    </w:lvl>
    <w:lvl w:ilvl="7" w:tplc="FF5ADC7C">
      <w:numFmt w:val="bullet"/>
      <w:lvlText w:val="•"/>
      <w:lvlJc w:val="left"/>
      <w:pPr>
        <w:ind w:left="8230" w:hanging="454"/>
      </w:pPr>
      <w:rPr>
        <w:rFonts w:hint="default"/>
      </w:rPr>
    </w:lvl>
    <w:lvl w:ilvl="8" w:tplc="15A2671C">
      <w:numFmt w:val="bullet"/>
      <w:lvlText w:val="•"/>
      <w:lvlJc w:val="left"/>
      <w:pPr>
        <w:ind w:left="9149" w:hanging="454"/>
      </w:pPr>
      <w:rPr>
        <w:rFonts w:hint="default"/>
      </w:rPr>
    </w:lvl>
  </w:abstractNum>
  <w:abstractNum w:abstractNumId="1" w15:restartNumberingAfterBreak="0">
    <w:nsid w:val="1B4B5229"/>
    <w:multiLevelType w:val="hybridMultilevel"/>
    <w:tmpl w:val="5E822AC4"/>
    <w:lvl w:ilvl="0" w:tplc="1AC8D798">
      <w:numFmt w:val="bullet"/>
      <w:lvlText w:val="-"/>
      <w:lvlJc w:val="left"/>
      <w:pPr>
        <w:ind w:left="1808" w:hanging="272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A4EA0FF6">
      <w:numFmt w:val="bullet"/>
      <w:lvlText w:val="•"/>
      <w:lvlJc w:val="left"/>
      <w:pPr>
        <w:ind w:left="2718" w:hanging="272"/>
      </w:pPr>
      <w:rPr>
        <w:rFonts w:hint="default"/>
      </w:rPr>
    </w:lvl>
    <w:lvl w:ilvl="2" w:tplc="D6143D4A">
      <w:numFmt w:val="bullet"/>
      <w:lvlText w:val="•"/>
      <w:lvlJc w:val="left"/>
      <w:pPr>
        <w:ind w:left="3637" w:hanging="272"/>
      </w:pPr>
      <w:rPr>
        <w:rFonts w:hint="default"/>
      </w:rPr>
    </w:lvl>
    <w:lvl w:ilvl="3" w:tplc="D0B42F16">
      <w:numFmt w:val="bullet"/>
      <w:lvlText w:val="•"/>
      <w:lvlJc w:val="left"/>
      <w:pPr>
        <w:ind w:left="4555" w:hanging="272"/>
      </w:pPr>
      <w:rPr>
        <w:rFonts w:hint="default"/>
      </w:rPr>
    </w:lvl>
    <w:lvl w:ilvl="4" w:tplc="C2BAD06E">
      <w:numFmt w:val="bullet"/>
      <w:lvlText w:val="•"/>
      <w:lvlJc w:val="left"/>
      <w:pPr>
        <w:ind w:left="5474" w:hanging="272"/>
      </w:pPr>
      <w:rPr>
        <w:rFonts w:hint="default"/>
      </w:rPr>
    </w:lvl>
    <w:lvl w:ilvl="5" w:tplc="97C8591C">
      <w:numFmt w:val="bullet"/>
      <w:lvlText w:val="•"/>
      <w:lvlJc w:val="left"/>
      <w:pPr>
        <w:ind w:left="6393" w:hanging="272"/>
      </w:pPr>
      <w:rPr>
        <w:rFonts w:hint="default"/>
      </w:rPr>
    </w:lvl>
    <w:lvl w:ilvl="6" w:tplc="E05600B8">
      <w:numFmt w:val="bullet"/>
      <w:lvlText w:val="•"/>
      <w:lvlJc w:val="left"/>
      <w:pPr>
        <w:ind w:left="7311" w:hanging="272"/>
      </w:pPr>
      <w:rPr>
        <w:rFonts w:hint="default"/>
      </w:rPr>
    </w:lvl>
    <w:lvl w:ilvl="7" w:tplc="DFFEC9B8">
      <w:numFmt w:val="bullet"/>
      <w:lvlText w:val="•"/>
      <w:lvlJc w:val="left"/>
      <w:pPr>
        <w:ind w:left="8230" w:hanging="272"/>
      </w:pPr>
      <w:rPr>
        <w:rFonts w:hint="default"/>
      </w:rPr>
    </w:lvl>
    <w:lvl w:ilvl="8" w:tplc="440CDBC2">
      <w:numFmt w:val="bullet"/>
      <w:lvlText w:val="•"/>
      <w:lvlJc w:val="left"/>
      <w:pPr>
        <w:ind w:left="9149" w:hanging="272"/>
      </w:pPr>
      <w:rPr>
        <w:rFonts w:hint="default"/>
      </w:rPr>
    </w:lvl>
  </w:abstractNum>
  <w:num w:numId="1" w16cid:durableId="1847787716">
    <w:abstractNumId w:val="0"/>
  </w:num>
  <w:num w:numId="2" w16cid:durableId="722950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C91"/>
    <w:rsid w:val="00654C62"/>
    <w:rsid w:val="006C60CB"/>
    <w:rsid w:val="006D3DD0"/>
    <w:rsid w:val="00891151"/>
    <w:rsid w:val="008B5C91"/>
    <w:rsid w:val="00D37D60"/>
    <w:rsid w:val="00F56841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D409"/>
  <w15:docId w15:val="{576AE776-9D62-46F7-848D-66F2E08F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paragraph" w:styleId="Ttulo1">
    <w:name w:val="heading 1"/>
    <w:basedOn w:val="Normal"/>
    <w:uiPriority w:val="9"/>
    <w:qFormat/>
    <w:pPr>
      <w:ind w:left="10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808" w:right="9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FE2A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AEB"/>
    <w:rPr>
      <w:rFonts w:ascii="Courier New" w:eastAsia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FE2A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AEB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orau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elzunce@unsam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1351</Words>
  <Characters>7436</Characters>
  <Application>Microsoft Office Word</Application>
  <DocSecurity>0</DocSecurity>
  <Lines>61</Lines>
  <Paragraphs>17</Paragraphs>
  <ScaleCrop>false</ScaleCrop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"Abel González"</dc:creator>
  <cp:lastModifiedBy>Julio Bayona</cp:lastModifiedBy>
  <cp:revision>7</cp:revision>
  <dcterms:created xsi:type="dcterms:W3CDTF">2024-07-02T13:41:00Z</dcterms:created>
  <dcterms:modified xsi:type="dcterms:W3CDTF">2024-07-02T14:00:00Z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2024-07-02T00:00:00Z</vt:filetime>
  </property>
</Properties>
</file>